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51C00">
      <w:pPr>
        <w:adjustRightInd w:val="0"/>
        <w:snapToGrid w:val="0"/>
        <w:spacing w:line="560" w:lineRule="exact"/>
        <w:jc w:val="center"/>
        <w:rPr>
          <w:rFonts w:hint="default" w:ascii="Times New Roman" w:hAnsi="Times New Roman" w:eastAsia="仿宋" w:cs="Times New Roman"/>
          <w:b/>
          <w:bCs/>
          <w:sz w:val="32"/>
          <w:szCs w:val="32"/>
        </w:rPr>
      </w:pPr>
    </w:p>
    <w:p w14:paraId="1CC03412">
      <w:pPr>
        <w:adjustRightInd w:val="0"/>
        <w:snapToGrid w:val="0"/>
        <w:spacing w:line="560" w:lineRule="exact"/>
        <w:jc w:val="center"/>
        <w:rPr>
          <w:rFonts w:hint="default" w:ascii="Times New Roman" w:hAnsi="Times New Roman" w:eastAsia="仿宋" w:cs="Times New Roman"/>
          <w:b/>
          <w:bCs/>
          <w:sz w:val="32"/>
          <w:szCs w:val="32"/>
        </w:rPr>
      </w:pPr>
    </w:p>
    <w:p w14:paraId="149A6AFC">
      <w:pPr>
        <w:adjustRightInd w:val="0"/>
        <w:snapToGrid w:val="0"/>
        <w:spacing w:line="560" w:lineRule="exact"/>
        <w:jc w:val="center"/>
        <w:rPr>
          <w:rFonts w:hint="default" w:ascii="Times New Roman" w:hAnsi="Times New Roman" w:eastAsia="仿宋" w:cs="Times New Roman"/>
          <w:b/>
          <w:bCs/>
          <w:sz w:val="32"/>
          <w:szCs w:val="32"/>
        </w:rPr>
      </w:pPr>
    </w:p>
    <w:p w14:paraId="0307143A">
      <w:pPr>
        <w:adjustRightInd w:val="0"/>
        <w:snapToGrid w:val="0"/>
        <w:spacing w:line="560" w:lineRule="exact"/>
        <w:jc w:val="center"/>
        <w:rPr>
          <w:rFonts w:hint="default" w:ascii="Times New Roman" w:hAnsi="Times New Roman" w:eastAsia="仿宋" w:cs="Times New Roman"/>
          <w:b/>
          <w:bCs/>
          <w:sz w:val="32"/>
          <w:szCs w:val="32"/>
        </w:rPr>
      </w:pPr>
    </w:p>
    <w:p w14:paraId="419F9DE8">
      <w:pPr>
        <w:adjustRightInd w:val="0"/>
        <w:snapToGrid w:val="0"/>
        <w:spacing w:line="560" w:lineRule="exact"/>
        <w:jc w:val="center"/>
        <w:rPr>
          <w:rFonts w:hint="default" w:ascii="Times New Roman" w:hAnsi="Times New Roman" w:eastAsia="仿宋" w:cs="Times New Roman"/>
          <w:b/>
          <w:bCs/>
          <w:sz w:val="32"/>
          <w:szCs w:val="32"/>
        </w:rPr>
      </w:pPr>
    </w:p>
    <w:p w14:paraId="2379A6E6">
      <w:pPr>
        <w:adjustRightInd w:val="0"/>
        <w:snapToGrid w:val="0"/>
        <w:spacing w:line="560" w:lineRule="exact"/>
        <w:jc w:val="center"/>
        <w:rPr>
          <w:rFonts w:hint="default" w:ascii="Times New Roman" w:hAnsi="Times New Roman" w:eastAsia="仿宋" w:cs="Times New Roman"/>
          <w:b/>
          <w:bCs/>
          <w:sz w:val="32"/>
          <w:szCs w:val="32"/>
        </w:rPr>
      </w:pPr>
    </w:p>
    <w:p w14:paraId="0D049954">
      <w:pPr>
        <w:adjustRightInd w:val="0"/>
        <w:snapToGrid w:val="0"/>
        <w:spacing w:line="560" w:lineRule="exact"/>
        <w:rPr>
          <w:rFonts w:hint="default" w:ascii="Times New Roman" w:hAnsi="Times New Roman" w:eastAsia="仿宋" w:cs="Times New Roman"/>
          <w:b/>
          <w:bCs/>
          <w:sz w:val="32"/>
          <w:szCs w:val="32"/>
        </w:rPr>
      </w:pPr>
    </w:p>
    <w:p w14:paraId="7936C307">
      <w:pPr>
        <w:adjustRightInd w:val="0"/>
        <w:snapToGrid w:val="0"/>
        <w:spacing w:line="560" w:lineRule="exact"/>
        <w:jc w:val="center"/>
        <w:rPr>
          <w:rFonts w:hint="default" w:ascii="Times New Roman" w:hAnsi="Times New Roman" w:eastAsia="仿宋" w:cs="Times New Roman"/>
          <w:b/>
          <w:bCs/>
          <w:sz w:val="32"/>
          <w:szCs w:val="32"/>
        </w:rPr>
      </w:pPr>
    </w:p>
    <w:p w14:paraId="44E4E026">
      <w:pPr>
        <w:adjustRightInd w:val="0"/>
        <w:snapToGrid w:val="0"/>
        <w:spacing w:line="560" w:lineRule="exact"/>
        <w:jc w:val="center"/>
        <w:rPr>
          <w:rFonts w:hint="default" w:ascii="Times New Roman" w:hAnsi="Times New Roman" w:eastAsia="黑体" w:cs="Times New Roman"/>
          <w:b w:val="0"/>
          <w:bCs w:val="0"/>
          <w:sz w:val="44"/>
          <w:szCs w:val="44"/>
        </w:rPr>
      </w:pPr>
      <w:r>
        <w:rPr>
          <w:rFonts w:hint="default" w:ascii="Times New Roman" w:hAnsi="Times New Roman" w:eastAsia="黑体" w:cs="Times New Roman"/>
          <w:b w:val="0"/>
          <w:bCs w:val="0"/>
          <w:sz w:val="44"/>
          <w:szCs w:val="44"/>
        </w:rPr>
        <w:t>上海仲裁协会临时仲裁操作指引</w:t>
      </w:r>
    </w:p>
    <w:p w14:paraId="32A2696F">
      <w:pPr>
        <w:adjustRightInd w:val="0"/>
        <w:snapToGrid w:val="0"/>
        <w:spacing w:line="560" w:lineRule="exact"/>
        <w:jc w:val="center"/>
        <w:rPr>
          <w:rFonts w:hint="default" w:ascii="Times New Roman" w:hAnsi="Times New Roman" w:eastAsia="仿宋" w:cs="Times New Roman"/>
          <w:b w:val="0"/>
          <w:bCs w:val="0"/>
          <w:sz w:val="32"/>
          <w:szCs w:val="32"/>
        </w:rPr>
      </w:pPr>
    </w:p>
    <w:p w14:paraId="62FF65F5">
      <w:pPr>
        <w:adjustRightInd w:val="0"/>
        <w:snapToGrid w:val="0"/>
        <w:spacing w:line="560" w:lineRule="exact"/>
        <w:jc w:val="center"/>
        <w:rPr>
          <w:rFonts w:hint="default" w:ascii="Times New Roman" w:hAnsi="Times New Roman" w:eastAsia="仿宋" w:cs="Times New Roman"/>
          <w:b w:val="0"/>
          <w:bCs w:val="0"/>
          <w:sz w:val="32"/>
          <w:szCs w:val="32"/>
        </w:rPr>
      </w:pPr>
    </w:p>
    <w:p w14:paraId="7AF7467C">
      <w:pPr>
        <w:adjustRightInd w:val="0"/>
        <w:snapToGrid w:val="0"/>
        <w:spacing w:line="560" w:lineRule="exact"/>
        <w:jc w:val="center"/>
        <w:rPr>
          <w:rFonts w:hint="default" w:ascii="Times New Roman" w:hAnsi="Times New Roman" w:eastAsia="仿宋" w:cs="Times New Roman"/>
          <w:b/>
          <w:bCs/>
          <w:sz w:val="32"/>
          <w:szCs w:val="32"/>
        </w:rPr>
      </w:pPr>
    </w:p>
    <w:p w14:paraId="7B58051E">
      <w:pPr>
        <w:adjustRightInd w:val="0"/>
        <w:snapToGrid w:val="0"/>
        <w:spacing w:line="560" w:lineRule="exact"/>
        <w:jc w:val="center"/>
        <w:rPr>
          <w:rFonts w:hint="default" w:ascii="Times New Roman" w:hAnsi="Times New Roman" w:eastAsia="仿宋" w:cs="Times New Roman"/>
          <w:b/>
          <w:bCs/>
          <w:sz w:val="32"/>
          <w:szCs w:val="32"/>
        </w:rPr>
        <w:sectPr>
          <w:footerReference r:id="rId4" w:type="default"/>
          <w:pgSz w:w="11906" w:h="16838"/>
          <w:pgMar w:top="1440" w:right="1800" w:bottom="1440" w:left="1800" w:header="851" w:footer="992" w:gutter="0"/>
          <w:pgNumType w:fmt="upperRoman"/>
          <w:cols w:space="425" w:num="1"/>
          <w:titlePg/>
          <w:docGrid w:type="lines" w:linePitch="312" w:charSpace="0"/>
        </w:sectPr>
      </w:pPr>
    </w:p>
    <w:p w14:paraId="7AC95CAF">
      <w:pPr>
        <w:adjustRightInd w:val="0"/>
        <w:snapToGrid w:val="0"/>
        <w:spacing w:line="560" w:lineRule="exact"/>
        <w:jc w:val="center"/>
        <w:rPr>
          <w:rFonts w:hint="default" w:ascii="Times New Roman" w:hAnsi="Times New Roman" w:eastAsia="仿宋" w:cs="Times New Roman"/>
          <w:b/>
          <w:bCs/>
          <w:sz w:val="32"/>
          <w:szCs w:val="32"/>
        </w:rPr>
      </w:pPr>
    </w:p>
    <w:sdt>
      <w:sdtPr>
        <w:rPr>
          <w:rFonts w:hint="default" w:ascii="Times New Roman" w:hAnsi="Times New Roman" w:eastAsia="仿宋" w:cs="Times New Roman"/>
          <w:b/>
          <w:bCs/>
          <w:sz w:val="32"/>
          <w:szCs w:val="32"/>
        </w:rPr>
        <w:id w:val="449607235"/>
        <w15:color w:val="DBDBDB"/>
        <w:docPartObj>
          <w:docPartGallery w:val="Table of Contents"/>
          <w:docPartUnique/>
        </w:docPartObj>
      </w:sdtPr>
      <w:sdtEndPr>
        <w:rPr>
          <w:rFonts w:hint="default" w:ascii="Times New Roman" w:hAnsi="Times New Roman" w:eastAsia="仿宋" w:cs="Times New Roman"/>
          <w:b/>
          <w:bCs/>
          <w:sz w:val="32"/>
          <w:szCs w:val="32"/>
        </w:rPr>
      </w:sdtEndPr>
      <w:sdtContent>
        <w:p w14:paraId="19F5B178">
          <w:pPr>
            <w:spacing w:line="56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目录</w:t>
          </w:r>
        </w:p>
        <w:p w14:paraId="14DE2CF5">
          <w:pPr>
            <w:pStyle w:val="8"/>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 w:val="0"/>
              <w:bCs w:val="0"/>
              <w:sz w:val="28"/>
              <w:szCs w:val="28"/>
            </w:rPr>
            <w:fldChar w:fldCharType="begin"/>
          </w:r>
          <w:r>
            <w:rPr>
              <w:rFonts w:hint="default" w:ascii="Times New Roman" w:hAnsi="Times New Roman" w:eastAsia="仿宋" w:cs="Times New Roman"/>
              <w:b w:val="0"/>
              <w:bCs w:val="0"/>
              <w:sz w:val="28"/>
              <w:szCs w:val="28"/>
            </w:rPr>
            <w:instrText xml:space="preserve">TOC \o "1-3" \h \u </w:instrText>
          </w:r>
          <w:r>
            <w:rPr>
              <w:rFonts w:hint="default" w:ascii="Times New Roman" w:hAnsi="Times New Roman" w:eastAsia="仿宋" w:cs="Times New Roman"/>
              <w:b w:val="0"/>
              <w:bCs w:val="0"/>
              <w:sz w:val="28"/>
              <w:szCs w:val="28"/>
            </w:rPr>
            <w:fldChar w:fldCharType="separate"/>
          </w: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_Toc1320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引言</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_Toc1320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5F0B7DFD">
          <w:pPr>
            <w:pStyle w:val="8"/>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_Toc11676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第一部分 临时仲裁和临时仲裁协议</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_Toc11676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2CD56718">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_Toc1209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一、《上海临时仲裁规则》适用的范围？</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_Toc1209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5B240FDE">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_Toc24867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二、如上海为仲</w:t>
          </w:r>
          <w:r>
            <w:rPr>
              <w:rFonts w:hint="default" w:ascii="Times New Roman" w:hAnsi="Times New Roman" w:eastAsia="仿宋" w:cs="Times New Roman"/>
              <w:bCs/>
              <w:spacing w:val="-11"/>
              <w:sz w:val="28"/>
              <w:szCs w:val="28"/>
            </w:rPr>
            <w:t>裁地，《上海临时仲裁规则》适用于哪些纠纷？</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_Toc24867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6773A455">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_Toc27928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三、如何订立临时仲裁协议？</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_Toc27928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28490D8D">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_Toc21070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四、临时仲裁协议/条款一般包含什么内容？</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_Toc21070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3705EDCF">
          <w:pPr>
            <w:pStyle w:val="8"/>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_Toc348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第二部分 仲裁程序的开始</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_Toc348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5796B4B0">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_Toc10836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五、谁负责临时仲裁文书的送达？</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_Toc10836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19121AF9">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_Toc22130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六、临时仲裁程序何时开始？</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_Toc22130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0E0655EB">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_Toc16569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七、仲裁通知书需包含哪些内容？</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_Toc16569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28FCD367">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_Toc19186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八、被申请人需如何答复仲裁通知书？</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_Toc19186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5E902A86">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_Toc21066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九、什么是仲裁申请书/仲裁答辩书？何时提交？</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_Toc21066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61D946CD">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_Toc1702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十、仲裁申请书应包含哪些内容？</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_Toc1702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484C7E07">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_Toc5400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十一、仲裁答辩书应包含哪些内容？</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_Toc5400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0F7EDDBE">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_Toc1820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十二、当事人是否可以委托代理人参与临时仲裁？</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_Toc1820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754E971C">
          <w:pPr>
            <w:pStyle w:val="8"/>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_Toc14642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第三部分 仲裁庭的组成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_Toc14642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2504ACD8">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_Toc10751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十三、临时仲裁的仲裁庭是如何组成的？</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_Toc10751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44903DD5">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_Toc9249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十四、哪些人可以担任临时仲裁的仲裁员？</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_Toc9249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76BE62ED">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_Toc27404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十五、当事人选择仲裁员需考虑哪些因素？</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_Toc27404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1E925BCA">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_Toc25988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十六、当事人如何在指定前与仲裁员进行沟通？</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_Toc25988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5E71D506">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_Toc31456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十七、当事人对仲裁员的资格有异议如何处理？</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_Toc31456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41777746">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_Toc5429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十八、当事人是否可以申请仲裁员回避？</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_Toc5429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6800D6B8">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_Toc15594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十九、快速程序中的仲裁庭如何组成？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_Toc15594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296F1800">
          <w:pPr>
            <w:rPr>
              <w:rFonts w:hint="default" w:ascii="Times New Roman" w:hAnsi="Times New Roman" w:eastAsia="仿宋" w:cs="Times New Roman"/>
              <w:bCs w:val="0"/>
              <w:sz w:val="28"/>
              <w:szCs w:val="28"/>
            </w:rPr>
          </w:pPr>
          <w:r>
            <w:rPr>
              <w:rFonts w:hint="default" w:ascii="Times New Roman" w:hAnsi="Times New Roman" w:eastAsia="仿宋" w:cs="Times New Roman"/>
              <w:bCs w:val="0"/>
              <w:sz w:val="28"/>
              <w:szCs w:val="28"/>
            </w:rPr>
            <w:br w:type="page"/>
          </w:r>
        </w:p>
        <w:p w14:paraId="5324AEB4">
          <w:pPr>
            <w:pStyle w:val="8"/>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bookmarkStart w:id="384" w:name="_GoBack"/>
          <w:bookmarkEnd w:id="384"/>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_Toc4059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第四部分 临时措施</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_Toc4059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5767C696">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_Toc28237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二十、当事人是否可以申请保全或其他临时措施？</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_Toc28237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44FF7176">
          <w:pPr>
            <w:pStyle w:val="8"/>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_Toc27867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第五部分 仲裁审理及裁决</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_Toc27867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02D580B6">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_Toc1142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二十一、临时仲裁的审理程序有何特点？</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_Toc1142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573ABC80">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_Toc8452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二十二、临时仲裁是否必须开庭审理？</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_Toc8452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5208B7DC">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_Toc2476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二十三、临时仲裁的庭审程序如何进行？</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_Toc2476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2DAD0484">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_Toc7020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二十四、临时仲裁是否包含调解/和解？</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_Toc7020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7CCEC9D8">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_Toc12014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二十五、临时仲裁作出裁决是否有时间限制？</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_Toc12014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23493A86">
          <w:pPr>
            <w:pStyle w:val="8"/>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_Toc22100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第六部分 临时仲裁裁决的执行、撤销或不予执行申请</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_Toc22100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06A7AC07">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_Toc17869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二十六、如何申请执行临时仲裁裁决？</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_Toc17869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588A3620">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_Toc25616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二十七、临时仲裁裁决是否可被撤销？</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_Toc25616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21DC817A">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_Toc10802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二十八、如何申请不予执行临时仲裁裁决？</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_Toc10802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65BD4039">
          <w:pPr>
            <w:pStyle w:val="8"/>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_Toc63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第七部分 其他</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116D9666">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_Toc9001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二十九、临时仲裁是如何收费的？</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_Toc9001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054264C2">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_Toc12264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sz w:val="28"/>
              <w:szCs w:val="28"/>
            </w:rPr>
            <w:t>三十、本指引具有何种效力？</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_Toc12264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71AF0617">
          <w:pPr>
            <w:pStyle w:val="8"/>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_Toc15142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kern w:val="2"/>
              <w:sz w:val="28"/>
              <w:szCs w:val="28"/>
              <w:lang w:val="en-US" w:eastAsia="zh-CN" w:bidi="ar-SA"/>
            </w:rPr>
            <w:t>附件</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_Toc15142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0BB22F21">
          <w:pPr>
            <w:pStyle w:val="8"/>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ind w:left="0" w:leftChars="0" w:firstLine="420" w:firstLineChars="150"/>
            <w:textAlignment w:val="auto"/>
            <w:rPr>
              <w:rFonts w:hint="default" w:ascii="Times New Roman" w:hAnsi="Times New Roman" w:cs="Times New Roman"/>
              <w:sz w:val="28"/>
              <w:szCs w:val="28"/>
            </w:rPr>
          </w:pPr>
          <w:r>
            <w:rPr>
              <w:rFonts w:hint="default" w:ascii="Times New Roman" w:hAnsi="Times New Roman" w:eastAsia="仿宋" w:cs="Times New Roman"/>
              <w:bCs/>
              <w:kern w:val="2"/>
              <w:sz w:val="28"/>
              <w:szCs w:val="28"/>
              <w:lang w:val="en-US" w:eastAsia="zh-CN" w:bidi="ar-SA"/>
            </w:rPr>
            <w:t>附件一[A]</w:t>
          </w:r>
          <w:r>
            <w:rPr>
              <w:rFonts w:hint="eastAsia" w:ascii="Times New Roman" w:hAnsi="Times New Roman" w:eastAsia="仿宋" w:cs="Times New Roman"/>
              <w:bCs/>
              <w:kern w:val="2"/>
              <w:sz w:val="28"/>
              <w:szCs w:val="28"/>
              <w:lang w:val="en-US" w:eastAsia="zh-CN" w:bidi="ar-SA"/>
            </w:rPr>
            <w:t xml:space="preserve"> </w:t>
          </w:r>
          <w:r>
            <w:rPr>
              <w:rFonts w:hint="default" w:ascii="Times New Roman" w:hAnsi="Times New Roman" w:eastAsia="仿宋" w:cs="Times New Roman"/>
              <w:bCs/>
              <w:kern w:val="2"/>
              <w:sz w:val="28"/>
              <w:szCs w:val="28"/>
              <w:lang w:val="en-US" w:eastAsia="zh-CN" w:bidi="ar-SA"/>
            </w:rPr>
            <w:t>示范临时仲裁条款参考模版</w:t>
          </w: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_Toc15142 </w:instrText>
          </w:r>
          <w:r>
            <w:rPr>
              <w:rFonts w:hint="default" w:ascii="Times New Roman" w:hAnsi="Times New Roman" w:eastAsia="仿宋" w:cs="Times New Roman"/>
              <w:bCs w:val="0"/>
              <w:sz w:val="28"/>
              <w:szCs w:val="28"/>
            </w:rPr>
            <w:fldChar w:fldCharType="separate"/>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_Toc15142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25D81186">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_Toc3879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kern w:val="2"/>
              <w:sz w:val="28"/>
              <w:szCs w:val="28"/>
              <w:lang w:val="en-US" w:eastAsia="zh-CN" w:bidi="ar-SA"/>
            </w:rPr>
            <w:t>附件一[B]</w:t>
          </w:r>
          <w:r>
            <w:rPr>
              <w:rFonts w:hint="eastAsia" w:ascii="Times New Roman" w:hAnsi="Times New Roman" w:eastAsia="仿宋" w:cs="Times New Roman"/>
              <w:bCs/>
              <w:kern w:val="2"/>
              <w:sz w:val="28"/>
              <w:szCs w:val="28"/>
              <w:lang w:val="en-US" w:eastAsia="zh-CN" w:bidi="ar-SA"/>
            </w:rPr>
            <w:t xml:space="preserve"> </w:t>
          </w:r>
          <w:r>
            <w:rPr>
              <w:rFonts w:hint="default" w:ascii="Times New Roman" w:hAnsi="Times New Roman" w:eastAsia="仿宋" w:cs="Times New Roman"/>
              <w:bCs/>
              <w:kern w:val="2"/>
              <w:sz w:val="28"/>
              <w:szCs w:val="28"/>
              <w:lang w:val="en-US" w:eastAsia="zh-CN" w:bidi="ar-SA"/>
            </w:rPr>
            <w:t>示范临时仲裁协议</w:t>
          </w:r>
          <w:r>
            <w:rPr>
              <w:rFonts w:hint="eastAsia" w:ascii="Times New Roman" w:hAnsi="Times New Roman" w:eastAsia="仿宋" w:cs="Times New Roman"/>
              <w:bCs/>
              <w:kern w:val="2"/>
              <w:sz w:val="28"/>
              <w:szCs w:val="28"/>
              <w:lang w:val="en-US" w:eastAsia="zh-CN" w:bidi="ar-SA"/>
            </w:rPr>
            <w:t>参考模版</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_Toc3879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2052D757">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_Toc21351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kern w:val="2"/>
              <w:sz w:val="28"/>
              <w:szCs w:val="28"/>
              <w:lang w:val="en-US" w:eastAsia="zh-CN" w:bidi="ar-SA"/>
            </w:rPr>
            <w:t>附件二 仲裁通知参考模版</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_Toc21351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7FCFB5F6">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_Toc8589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kern w:val="2"/>
              <w:sz w:val="28"/>
              <w:szCs w:val="28"/>
              <w:lang w:val="en-US" w:eastAsia="zh-CN" w:bidi="ar-SA"/>
            </w:rPr>
            <w:t>附件三 对仲裁通知书的答复参考模版</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_Toc8589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25EBF60F">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_Toc4952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kern w:val="2"/>
              <w:sz w:val="28"/>
              <w:szCs w:val="28"/>
              <w:lang w:val="en-US" w:eastAsia="zh-CN" w:bidi="ar-SA"/>
            </w:rPr>
            <w:t>附件四 仲裁申请书参考模版</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_Toc4952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19</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28D6B227">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_Toc25202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kern w:val="2"/>
              <w:sz w:val="28"/>
              <w:szCs w:val="28"/>
              <w:lang w:val="en-US" w:eastAsia="zh-CN" w:bidi="ar-SA"/>
            </w:rPr>
            <w:t>附件五 仲裁答辩书参考模版</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_Toc25202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21</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667CDA62">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_Toc7205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kern w:val="2"/>
              <w:sz w:val="28"/>
              <w:szCs w:val="28"/>
              <w:lang w:val="en-US" w:eastAsia="zh-CN" w:bidi="ar-SA"/>
            </w:rPr>
            <w:t>附件六 授权委托书参考模版</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_Toc7205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23</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4A39E873">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_Toc31930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kern w:val="2"/>
              <w:sz w:val="28"/>
              <w:szCs w:val="28"/>
              <w:lang w:val="en-US" w:eastAsia="zh-CN" w:bidi="ar-SA"/>
            </w:rPr>
            <w:t>附件七 临时措施申请书参考模版</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_Toc31930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25</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6C30B9AC">
          <w:pPr>
            <w:pStyle w:val="10"/>
            <w:keepNext w:val="0"/>
            <w:keepLines w:val="0"/>
            <w:pageBreakBefore w:val="0"/>
            <w:widowControl w:val="0"/>
            <w:tabs>
              <w:tab w:val="right" w:leader="dot" w:pos="8306"/>
            </w:tabs>
            <w:kinsoku/>
            <w:wordWrap/>
            <w:overflowPunct/>
            <w:topLinePunct w:val="0"/>
            <w:autoSpaceDE/>
            <w:autoSpaceDN/>
            <w:bidi w:val="0"/>
            <w:adjustRightInd/>
            <w:snapToGrid w:val="0"/>
            <w:spacing w:line="520" w:lineRule="exact"/>
            <w:textAlignment w:val="auto"/>
            <w:rPr>
              <w:rFonts w:hint="default" w:ascii="Times New Roman" w:hAnsi="Times New Roman" w:cs="Times New Roman"/>
              <w:sz w:val="28"/>
              <w:szCs w:val="28"/>
            </w:rPr>
          </w:pPr>
          <w:r>
            <w:rPr>
              <w:rFonts w:hint="default" w:ascii="Times New Roman" w:hAnsi="Times New Roman" w:eastAsia="仿宋" w:cs="Times New Roman"/>
              <w:bCs w:val="0"/>
              <w:sz w:val="28"/>
              <w:szCs w:val="28"/>
            </w:rPr>
            <w:fldChar w:fldCharType="begin"/>
          </w:r>
          <w:r>
            <w:rPr>
              <w:rFonts w:hint="default" w:ascii="Times New Roman" w:hAnsi="Times New Roman" w:eastAsia="仿宋" w:cs="Times New Roman"/>
              <w:bCs w:val="0"/>
              <w:sz w:val="28"/>
              <w:szCs w:val="28"/>
            </w:rPr>
            <w:instrText xml:space="preserve"> HYPERLINK \l _Toc27107 </w:instrText>
          </w:r>
          <w:r>
            <w:rPr>
              <w:rFonts w:hint="default" w:ascii="Times New Roman" w:hAnsi="Times New Roman" w:eastAsia="仿宋" w:cs="Times New Roman"/>
              <w:bCs w:val="0"/>
              <w:sz w:val="28"/>
              <w:szCs w:val="28"/>
            </w:rPr>
            <w:fldChar w:fldCharType="separate"/>
          </w:r>
          <w:r>
            <w:rPr>
              <w:rFonts w:hint="default" w:ascii="Times New Roman" w:hAnsi="Times New Roman" w:eastAsia="仿宋" w:cs="Times New Roman"/>
              <w:bCs/>
              <w:kern w:val="2"/>
              <w:sz w:val="28"/>
              <w:szCs w:val="28"/>
              <w:lang w:val="en-US" w:eastAsia="zh-CN" w:bidi="ar-SA"/>
            </w:rPr>
            <w:t>附件八 变更/中止/解除临时措施申请书参考模版</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_Toc27107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27</w:t>
          </w:r>
          <w:r>
            <w:rPr>
              <w:rFonts w:hint="default" w:ascii="Times New Roman" w:hAnsi="Times New Roman" w:cs="Times New Roman"/>
              <w:sz w:val="28"/>
              <w:szCs w:val="28"/>
            </w:rPr>
            <w:fldChar w:fldCharType="end"/>
          </w:r>
          <w:r>
            <w:rPr>
              <w:rFonts w:hint="default" w:ascii="Times New Roman" w:hAnsi="Times New Roman" w:eastAsia="仿宋" w:cs="Times New Roman"/>
              <w:bCs w:val="0"/>
              <w:sz w:val="28"/>
              <w:szCs w:val="28"/>
            </w:rPr>
            <w:fldChar w:fldCharType="end"/>
          </w:r>
        </w:p>
        <w:p w14:paraId="0097BBFB">
          <w:pPr>
            <w:pStyle w:val="10"/>
            <w:keepNext w:val="0"/>
            <w:keepLines w:val="0"/>
            <w:pageBreakBefore w:val="0"/>
            <w:widowControl w:val="0"/>
            <w:tabs>
              <w:tab w:val="right" w:leader="dot" w:pos="8296"/>
            </w:tabs>
            <w:kinsoku/>
            <w:wordWrap/>
            <w:overflowPunct/>
            <w:topLinePunct w:val="0"/>
            <w:autoSpaceDE/>
            <w:autoSpaceDN/>
            <w:bidi w:val="0"/>
            <w:adjustRightInd/>
            <w:snapToGrid w:val="0"/>
            <w:spacing w:line="52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bCs w:val="0"/>
              <w:sz w:val="28"/>
              <w:szCs w:val="28"/>
            </w:rPr>
            <w:fldChar w:fldCharType="end"/>
          </w:r>
        </w:p>
      </w:sdtContent>
    </w:sdt>
    <w:p w14:paraId="43B83F8D">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 w:cs="Times New Roman"/>
          <w:sz w:val="32"/>
          <w:szCs w:val="32"/>
        </w:rPr>
        <w:sectPr>
          <w:footerReference r:id="rId5" w:type="default"/>
          <w:pgSz w:w="11906" w:h="16838"/>
          <w:pgMar w:top="1440" w:right="1800" w:bottom="1440" w:left="1800" w:header="851" w:footer="992" w:gutter="0"/>
          <w:pgNumType w:fmt="upperRoman" w:start="1"/>
          <w:cols w:space="425" w:num="1"/>
          <w:docGrid w:type="lines" w:linePitch="312" w:charSpace="0"/>
        </w:sectPr>
      </w:pPr>
    </w:p>
    <w:p w14:paraId="38E2AC4B">
      <w:pPr>
        <w:keepNext w:val="0"/>
        <w:keepLines w:val="0"/>
        <w:pageBreakBefore w:val="0"/>
        <w:kinsoku/>
        <w:wordWrap/>
        <w:topLinePunct w:val="0"/>
        <w:autoSpaceDE/>
        <w:autoSpaceDN/>
        <w:bidi w:val="0"/>
        <w:adjustRightInd w:val="0"/>
        <w:snapToGrid w:val="0"/>
        <w:spacing w:line="560" w:lineRule="exact"/>
        <w:jc w:val="center"/>
        <w:textAlignment w:val="auto"/>
        <w:outlineLvl w:val="0"/>
        <w:rPr>
          <w:rFonts w:hint="default" w:ascii="Times New Roman" w:hAnsi="Times New Roman" w:eastAsia="仿宋" w:cs="Times New Roman"/>
          <w:b/>
          <w:bCs/>
          <w:sz w:val="32"/>
          <w:szCs w:val="32"/>
        </w:rPr>
      </w:pPr>
      <w:bookmarkStart w:id="0" w:name="_Toc24808"/>
      <w:bookmarkStart w:id="1" w:name="_Toc1311"/>
      <w:bookmarkStart w:id="2" w:name="_Toc32566"/>
      <w:bookmarkStart w:id="3" w:name="_Toc24065"/>
      <w:bookmarkStart w:id="4" w:name="_Toc27007"/>
      <w:bookmarkStart w:id="5" w:name="_Toc1856617584"/>
      <w:bookmarkStart w:id="6" w:name="_Toc1049892321"/>
      <w:bookmarkStart w:id="7" w:name="_Toc870047230"/>
      <w:bookmarkStart w:id="8" w:name="_Toc334819740"/>
      <w:bookmarkStart w:id="9" w:name="_Toc1787434300"/>
    </w:p>
    <w:p w14:paraId="734D8149">
      <w:pPr>
        <w:keepNext w:val="0"/>
        <w:keepLines w:val="0"/>
        <w:pageBreakBefore w:val="0"/>
        <w:kinsoku/>
        <w:wordWrap/>
        <w:topLinePunct w:val="0"/>
        <w:autoSpaceDE/>
        <w:autoSpaceDN/>
        <w:bidi w:val="0"/>
        <w:adjustRightInd w:val="0"/>
        <w:snapToGrid w:val="0"/>
        <w:spacing w:line="560" w:lineRule="exact"/>
        <w:jc w:val="center"/>
        <w:textAlignment w:val="auto"/>
        <w:outlineLvl w:val="0"/>
        <w:rPr>
          <w:rFonts w:hint="default" w:ascii="Times New Roman" w:hAnsi="Times New Roman" w:eastAsia="仿宋" w:cs="Times New Roman"/>
          <w:b/>
          <w:bCs/>
          <w:sz w:val="32"/>
          <w:szCs w:val="32"/>
        </w:rPr>
      </w:pPr>
      <w:bookmarkStart w:id="10" w:name="_Toc1320"/>
      <w:r>
        <w:rPr>
          <w:rFonts w:hint="default" w:ascii="Times New Roman" w:hAnsi="Times New Roman" w:eastAsia="仿宋" w:cs="Times New Roman"/>
          <w:b/>
          <w:bCs/>
          <w:sz w:val="32"/>
          <w:szCs w:val="32"/>
        </w:rPr>
        <w:t>引言</w:t>
      </w:r>
      <w:bookmarkEnd w:id="0"/>
      <w:bookmarkEnd w:id="1"/>
      <w:bookmarkEnd w:id="2"/>
      <w:bookmarkEnd w:id="3"/>
      <w:bookmarkEnd w:id="4"/>
      <w:bookmarkEnd w:id="10"/>
    </w:p>
    <w:p w14:paraId="7F65B059">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推进上海面向全球的亚太仲裁中心建设，营造市场化、法治化、国际化一流营商环境，上海仲裁协会自成立以来一直致力于推进仲裁改革创新实践。参考国际通行惯例，结合中国仲裁实践，上海仲裁协会于2024年8月1日公布并实施《上海仲裁协会临时仲裁规则》</w:t>
      </w:r>
      <w:r>
        <w:rPr>
          <w:rStyle w:val="16"/>
          <w:rFonts w:hint="default" w:ascii="Times New Roman" w:hAnsi="Times New Roman" w:eastAsia="仿宋" w:cs="Times New Roman"/>
          <w:sz w:val="32"/>
          <w:szCs w:val="32"/>
        </w:rPr>
        <w:footnoteReference w:id="0"/>
      </w:r>
      <w:r>
        <w:rPr>
          <w:rFonts w:hint="default" w:ascii="Times New Roman" w:hAnsi="Times New Roman" w:eastAsia="仿宋" w:cs="Times New Roman"/>
          <w:sz w:val="32"/>
          <w:szCs w:val="32"/>
        </w:rPr>
        <w:t>（以下简称“《上海临时仲裁规则》”），供当事人在境内外进行临时仲裁时选择适用。根据实践需要，上海仲裁协会制定《上海仲裁协会临时仲裁操作指引》，以问答与例示范本方式、从实际操作角度全面解释《上海临时仲裁规则》及相关实务操作，以期相关各方深入理解并熟练运用《上海临时仲裁规则》公正、高效地解决涉外商事海事纠纷。</w:t>
      </w:r>
    </w:p>
    <w:p w14:paraId="7B2B36A5">
      <w:pPr>
        <w:keepNext w:val="0"/>
        <w:keepLines w:val="0"/>
        <w:pageBreakBefore w:val="0"/>
        <w:kinsoku/>
        <w:wordWrap/>
        <w:topLinePunct w:val="0"/>
        <w:autoSpaceDE/>
        <w:autoSpaceDN/>
        <w:bidi w:val="0"/>
        <w:adjustRightInd w:val="0"/>
        <w:snapToGrid w:val="0"/>
        <w:spacing w:line="560" w:lineRule="exact"/>
        <w:ind w:left="0" w:firstLine="643" w:firstLineChars="200"/>
        <w:jc w:val="both"/>
        <w:textAlignment w:val="auto"/>
        <w:outlineLvl w:val="0"/>
        <w:rPr>
          <w:rFonts w:hint="default" w:ascii="Times New Roman" w:hAnsi="Times New Roman" w:eastAsia="仿宋" w:cs="Times New Roman"/>
          <w:b/>
          <w:bCs/>
          <w:sz w:val="32"/>
          <w:szCs w:val="32"/>
        </w:rPr>
      </w:pPr>
    </w:p>
    <w:p w14:paraId="43DC62EF">
      <w:pPr>
        <w:keepNext w:val="0"/>
        <w:keepLines w:val="0"/>
        <w:pageBreakBefore w:val="0"/>
        <w:kinsoku/>
        <w:wordWrap/>
        <w:topLinePunct w:val="0"/>
        <w:autoSpaceDE/>
        <w:autoSpaceDN/>
        <w:bidi w:val="0"/>
        <w:adjustRightInd w:val="0"/>
        <w:snapToGrid w:val="0"/>
        <w:spacing w:line="560" w:lineRule="exact"/>
        <w:jc w:val="center"/>
        <w:textAlignment w:val="auto"/>
        <w:outlineLvl w:val="0"/>
        <w:rPr>
          <w:rFonts w:hint="default" w:ascii="Times New Roman" w:hAnsi="Times New Roman" w:eastAsia="仿宋" w:cs="Times New Roman"/>
          <w:b/>
          <w:bCs/>
          <w:sz w:val="32"/>
          <w:szCs w:val="32"/>
        </w:rPr>
      </w:pPr>
      <w:bookmarkStart w:id="11" w:name="_Toc20758"/>
      <w:bookmarkStart w:id="12" w:name="_Toc11676"/>
      <w:bookmarkStart w:id="13" w:name="_Toc28486"/>
      <w:bookmarkStart w:id="14" w:name="_Toc1454"/>
      <w:bookmarkStart w:id="15" w:name="_Toc10622"/>
      <w:bookmarkStart w:id="16" w:name="_Toc9962"/>
      <w:r>
        <w:rPr>
          <w:rFonts w:hint="default" w:ascii="Times New Roman" w:hAnsi="Times New Roman" w:eastAsia="仿宋" w:cs="Times New Roman"/>
          <w:b/>
          <w:bCs/>
          <w:sz w:val="32"/>
          <w:szCs w:val="32"/>
        </w:rPr>
        <w:t>第一部分 临时仲裁和临时仲裁协议</w:t>
      </w:r>
      <w:bookmarkEnd w:id="5"/>
      <w:bookmarkEnd w:id="6"/>
      <w:bookmarkEnd w:id="7"/>
      <w:bookmarkEnd w:id="8"/>
      <w:bookmarkEnd w:id="9"/>
      <w:bookmarkEnd w:id="11"/>
      <w:bookmarkEnd w:id="12"/>
      <w:bookmarkEnd w:id="13"/>
      <w:bookmarkEnd w:id="14"/>
      <w:bookmarkEnd w:id="15"/>
      <w:bookmarkEnd w:id="16"/>
    </w:p>
    <w:p w14:paraId="78CC4290">
      <w:pPr>
        <w:keepNext w:val="0"/>
        <w:keepLines w:val="0"/>
        <w:pageBreakBefore w:val="0"/>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17" w:name="_Toc925"/>
      <w:bookmarkStart w:id="18" w:name="_Toc21176"/>
      <w:bookmarkStart w:id="19" w:name="_Toc30188"/>
      <w:bookmarkStart w:id="20" w:name="_Toc1209"/>
      <w:bookmarkStart w:id="21" w:name="_Toc29803"/>
      <w:bookmarkStart w:id="22" w:name="_Toc14430"/>
      <w:bookmarkStart w:id="23" w:name="_Toc908215040"/>
      <w:bookmarkStart w:id="24" w:name="_Toc259542217"/>
      <w:bookmarkStart w:id="25" w:name="_Toc1814595295"/>
      <w:r>
        <w:rPr>
          <w:rFonts w:hint="default" w:ascii="Times New Roman" w:hAnsi="Times New Roman" w:eastAsia="仿宋" w:cs="Times New Roman"/>
          <w:b/>
          <w:bCs/>
          <w:sz w:val="32"/>
          <w:szCs w:val="32"/>
        </w:rPr>
        <w:t>《上海临时仲裁规则》适用的范围？</w:t>
      </w:r>
      <w:bookmarkEnd w:id="17"/>
      <w:bookmarkEnd w:id="18"/>
      <w:bookmarkEnd w:id="19"/>
      <w:bookmarkEnd w:id="20"/>
      <w:bookmarkEnd w:id="21"/>
      <w:bookmarkEnd w:id="22"/>
    </w:p>
    <w:p w14:paraId="4F22830D">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根据《上海临时仲裁规则》，任何合同纠纷和其他财产权益纠纷，以及当事人有权和解的其他纠纷，当事人均可约定</w:t>
      </w:r>
      <w:bookmarkStart w:id="26" w:name="OLE_LINK1"/>
      <w:r>
        <w:rPr>
          <w:rFonts w:hint="default" w:ascii="Times New Roman" w:hAnsi="Times New Roman" w:eastAsia="仿宋" w:cs="Times New Roman"/>
          <w:sz w:val="32"/>
          <w:szCs w:val="32"/>
        </w:rPr>
        <w:t>适用</w:t>
      </w:r>
      <w:bookmarkEnd w:id="26"/>
      <w:r>
        <w:rPr>
          <w:rFonts w:hint="default" w:ascii="Times New Roman" w:hAnsi="Times New Roman" w:eastAsia="仿宋" w:cs="Times New Roman"/>
          <w:sz w:val="32"/>
          <w:szCs w:val="32"/>
        </w:rPr>
        <w:t>《上海临时仲裁规则》进行临时仲裁，对纠纷发生地、仲裁地、当事人、仲裁员、指定机构或其他仲裁参与方所在区域、国籍并无限制，但以不违反仲裁地法律的强制性规定为前提。在世界任何一个地方，不论当事方的所在区域、国籍、国别或住所，都可以约定适用《上海临时仲裁规则》进行临时仲裁。</w:t>
      </w:r>
    </w:p>
    <w:p w14:paraId="7A0A638F">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适用《上海临时仲裁规则》的，当事人可以自行约定仲裁地，仲裁地可以是中国上海，也可以是世界任何地方，当事人未约定仲裁地或对仲裁地约定不明的，则推定中国上海为仲裁地。</w:t>
      </w:r>
    </w:p>
    <w:p w14:paraId="7B9A5CFB">
      <w:pPr>
        <w:keepNext w:val="0"/>
        <w:keepLines w:val="0"/>
        <w:pageBreakBefore w:val="0"/>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27" w:name="_Toc6086"/>
      <w:bookmarkStart w:id="28" w:name="_Toc21699"/>
      <w:bookmarkStart w:id="29" w:name="_Toc23021"/>
      <w:bookmarkStart w:id="30" w:name="_Toc24867"/>
      <w:bookmarkStart w:id="31" w:name="_Toc20071"/>
      <w:bookmarkStart w:id="32" w:name="_Toc4920"/>
      <w:r>
        <w:rPr>
          <w:rFonts w:hint="default" w:ascii="Times New Roman" w:hAnsi="Times New Roman" w:eastAsia="仿宋" w:cs="Times New Roman"/>
          <w:b/>
          <w:bCs/>
          <w:sz w:val="32"/>
          <w:szCs w:val="32"/>
        </w:rPr>
        <w:t>如上海为仲裁地，《上海临时仲裁规则》适用于哪些纠纷？</w:t>
      </w:r>
      <w:bookmarkEnd w:id="23"/>
      <w:bookmarkEnd w:id="24"/>
      <w:bookmarkEnd w:id="25"/>
      <w:bookmarkEnd w:id="27"/>
      <w:bookmarkEnd w:id="28"/>
      <w:bookmarkEnd w:id="29"/>
      <w:bookmarkEnd w:id="30"/>
      <w:bookmarkEnd w:id="31"/>
      <w:bookmarkEnd w:id="32"/>
    </w:p>
    <w:p w14:paraId="6BEE0915">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目前，如当事人选择上海为仲裁地，</w:t>
      </w:r>
      <w:r>
        <w:rPr>
          <w:rFonts w:hint="eastAsia" w:ascii="Times New Roman" w:hAnsi="Times New Roman" w:eastAsia="仿宋" w:cs="Times New Roman"/>
          <w:sz w:val="32"/>
          <w:szCs w:val="32"/>
          <w:lang w:val="en-US" w:eastAsia="zh-CN"/>
        </w:rPr>
        <w:t>或者上海被推定为仲裁地，</w:t>
      </w:r>
      <w:r>
        <w:rPr>
          <w:rFonts w:hint="default" w:ascii="Times New Roman" w:hAnsi="Times New Roman" w:eastAsia="仿宋" w:cs="Times New Roman"/>
          <w:sz w:val="32"/>
          <w:szCs w:val="32"/>
        </w:rPr>
        <w:t>则以下四类涉外商事纠纷以及涉外海事纠纷可适用《上海临时仲裁规则》进行临时仲裁：</w:t>
      </w:r>
    </w:p>
    <w:p w14:paraId="25DF6D3B">
      <w:pPr>
        <w:keepNext w:val="0"/>
        <w:keepLines w:val="0"/>
        <w:pageBreakBefore w:val="0"/>
        <w:numPr>
          <w:ilvl w:val="0"/>
          <w:numId w:val="2"/>
        </w:numPr>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上海市注册的企业之间的；（二）上海市浦东新区注册的企业和境内外当事人之间的；（三）境内自由贸易试验区注册的企业之间的；（四）境外企业之间的；（五）</w:t>
      </w:r>
      <w:r>
        <w:rPr>
          <w:rFonts w:hint="default" w:ascii="Times New Roman" w:hAnsi="Times New Roman" w:eastAsia="仿宋" w:cs="Times New Roman"/>
          <w:color w:val="333333"/>
          <w:kern w:val="0"/>
          <w:sz w:val="32"/>
          <w:szCs w:val="32"/>
          <w:shd w:val="clear" w:color="auto" w:fill="FFFFFF"/>
          <w:lang w:bidi="ar"/>
        </w:rPr>
        <w:t>涉外海事纠纷的当事人之间的。</w:t>
      </w:r>
    </w:p>
    <w:p w14:paraId="076E3AFE">
      <w:pPr>
        <w:keepNext w:val="0"/>
        <w:keepLines w:val="0"/>
        <w:pageBreakBefore w:val="0"/>
        <w:numPr>
          <w:ilvl w:val="255"/>
          <w:numId w:val="0"/>
        </w:numPr>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国家另有规定的，从其规定。</w:t>
      </w:r>
    </w:p>
    <w:p w14:paraId="2AD9CB7C">
      <w:pPr>
        <w:keepNext w:val="0"/>
        <w:keepLines w:val="0"/>
        <w:pageBreakBefore w:val="0"/>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33" w:name="_Toc1487852018"/>
      <w:bookmarkStart w:id="34" w:name="_Toc24479"/>
      <w:bookmarkStart w:id="35" w:name="_Toc17334"/>
      <w:bookmarkStart w:id="36" w:name="_Toc27928"/>
      <w:bookmarkStart w:id="37" w:name="_Toc586754062"/>
      <w:bookmarkStart w:id="38" w:name="_Toc2749"/>
      <w:bookmarkStart w:id="39" w:name="_Toc4287"/>
      <w:bookmarkStart w:id="40" w:name="_Toc56414404"/>
      <w:bookmarkStart w:id="41" w:name="_Toc30170"/>
      <w:r>
        <w:rPr>
          <w:rFonts w:hint="default" w:ascii="Times New Roman" w:hAnsi="Times New Roman" w:eastAsia="仿宋" w:cs="Times New Roman"/>
          <w:b/>
          <w:bCs/>
          <w:sz w:val="32"/>
          <w:szCs w:val="32"/>
        </w:rPr>
        <w:t>如何订立临时仲裁协议？</w:t>
      </w:r>
      <w:bookmarkEnd w:id="33"/>
      <w:bookmarkEnd w:id="34"/>
      <w:bookmarkEnd w:id="35"/>
      <w:bookmarkEnd w:id="36"/>
      <w:bookmarkEnd w:id="37"/>
      <w:bookmarkEnd w:id="38"/>
      <w:bookmarkEnd w:id="39"/>
      <w:bookmarkEnd w:id="40"/>
      <w:bookmarkEnd w:id="41"/>
    </w:p>
    <w:p w14:paraId="00602A25">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在争议发生前，当事人可以在合同中约定临时仲裁条款（示范文本参见附件一</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A</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），或订立单独的临时仲裁协议（示范文本参见附件一</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B</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）。在争议发生后，当事人也可以订立临时仲裁协议。</w:t>
      </w:r>
    </w:p>
    <w:p w14:paraId="043D759B">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临时仲裁协议应采用书面形式。书面形式包括但不限于：合同书、信件、电报、电传、传真、电子邮件、电子数据交换、及其他可以有形地表现所载内容的形式。</w:t>
      </w:r>
    </w:p>
    <w:p w14:paraId="44D57C93">
      <w:pPr>
        <w:keepNext w:val="0"/>
        <w:keepLines w:val="0"/>
        <w:pageBreakBefore w:val="0"/>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42" w:name="_Toc330613010"/>
      <w:bookmarkStart w:id="43" w:name="_Toc3515"/>
      <w:bookmarkStart w:id="44" w:name="_Toc4382"/>
      <w:bookmarkStart w:id="45" w:name="_Toc21070"/>
      <w:bookmarkStart w:id="46" w:name="_Toc18789"/>
      <w:bookmarkStart w:id="47" w:name="_Toc9141"/>
      <w:bookmarkStart w:id="48" w:name="_Toc1029280858"/>
      <w:bookmarkStart w:id="49" w:name="_Toc6969"/>
      <w:bookmarkStart w:id="50" w:name="_Toc1116599701"/>
      <w:r>
        <w:rPr>
          <w:rFonts w:hint="default" w:ascii="Times New Roman" w:hAnsi="Times New Roman" w:eastAsia="仿宋" w:cs="Times New Roman"/>
          <w:b/>
          <w:bCs/>
          <w:sz w:val="32"/>
          <w:szCs w:val="32"/>
        </w:rPr>
        <w:t>临时仲裁协议/条款一般包含什么内容？</w:t>
      </w:r>
      <w:bookmarkEnd w:id="42"/>
      <w:bookmarkEnd w:id="43"/>
      <w:bookmarkEnd w:id="44"/>
      <w:bookmarkEnd w:id="45"/>
      <w:bookmarkEnd w:id="46"/>
      <w:bookmarkEnd w:id="47"/>
      <w:bookmarkEnd w:id="48"/>
      <w:bookmarkEnd w:id="49"/>
      <w:bookmarkEnd w:id="50"/>
    </w:p>
    <w:p w14:paraId="4D18DD44">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临时仲裁协议需作出将特定争议提交仲裁的清晰的意思表示，一般还需包含对仲裁地以及所选用的临时仲裁规则的约定。临时仲裁协议还可以就指定机构、仲裁员资格、仲裁庭组成、仲裁员指定方法、仲裁语言等内容进行约定。</w:t>
      </w:r>
    </w:p>
    <w:p w14:paraId="4DED66CC">
      <w:pPr>
        <w:keepNext w:val="0"/>
        <w:keepLines w:val="0"/>
        <w:pageBreakBefore w:val="0"/>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p>
    <w:p w14:paraId="278D8BEF">
      <w:pPr>
        <w:keepNext w:val="0"/>
        <w:keepLines w:val="0"/>
        <w:pageBreakBefore w:val="0"/>
        <w:kinsoku/>
        <w:wordWrap/>
        <w:topLinePunct w:val="0"/>
        <w:autoSpaceDE/>
        <w:autoSpaceDN/>
        <w:bidi w:val="0"/>
        <w:adjustRightInd w:val="0"/>
        <w:snapToGrid w:val="0"/>
        <w:spacing w:line="560" w:lineRule="exact"/>
        <w:jc w:val="center"/>
        <w:textAlignment w:val="auto"/>
        <w:outlineLvl w:val="0"/>
        <w:rPr>
          <w:rFonts w:hint="default" w:ascii="Times New Roman" w:hAnsi="Times New Roman" w:eastAsia="仿宋" w:cs="Times New Roman"/>
          <w:b/>
          <w:bCs/>
          <w:sz w:val="32"/>
          <w:szCs w:val="32"/>
        </w:rPr>
      </w:pPr>
      <w:bookmarkStart w:id="51" w:name="_Toc1956058611"/>
      <w:bookmarkStart w:id="52" w:name="_Toc1234343378"/>
      <w:bookmarkStart w:id="53" w:name="_Toc32358"/>
      <w:bookmarkStart w:id="54" w:name="_Toc667642187"/>
      <w:bookmarkStart w:id="55" w:name="_Toc943648073"/>
      <w:bookmarkStart w:id="56" w:name="_Toc143354202"/>
      <w:bookmarkStart w:id="57" w:name="_Toc29966"/>
      <w:bookmarkStart w:id="58" w:name="_Toc25796"/>
      <w:bookmarkStart w:id="59" w:name="_Toc26158"/>
      <w:bookmarkStart w:id="60" w:name="_Toc22578"/>
      <w:bookmarkStart w:id="61" w:name="_Toc348"/>
      <w:r>
        <w:rPr>
          <w:rFonts w:hint="default" w:ascii="Times New Roman" w:hAnsi="Times New Roman" w:eastAsia="仿宋" w:cs="Times New Roman"/>
          <w:b/>
          <w:bCs/>
          <w:sz w:val="32"/>
          <w:szCs w:val="32"/>
        </w:rPr>
        <w:t>第二部分 仲裁程序的开始</w:t>
      </w:r>
      <w:bookmarkEnd w:id="51"/>
      <w:bookmarkEnd w:id="52"/>
      <w:bookmarkEnd w:id="53"/>
      <w:bookmarkEnd w:id="54"/>
      <w:bookmarkEnd w:id="55"/>
      <w:bookmarkEnd w:id="56"/>
      <w:bookmarkEnd w:id="57"/>
      <w:bookmarkEnd w:id="58"/>
      <w:bookmarkEnd w:id="59"/>
      <w:bookmarkEnd w:id="60"/>
      <w:bookmarkEnd w:id="61"/>
    </w:p>
    <w:p w14:paraId="7C3E11E8">
      <w:pPr>
        <w:keepNext w:val="0"/>
        <w:keepLines w:val="0"/>
        <w:pageBreakBefore w:val="0"/>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62" w:name="_Toc30702"/>
      <w:bookmarkStart w:id="63" w:name="_Toc10158"/>
      <w:bookmarkStart w:id="64" w:name="_Toc30037"/>
      <w:bookmarkStart w:id="65" w:name="_Toc2024904727"/>
      <w:bookmarkStart w:id="66" w:name="_Toc4917"/>
      <w:bookmarkStart w:id="67" w:name="_Toc1797406801"/>
      <w:bookmarkStart w:id="68" w:name="_Toc726429816"/>
      <w:bookmarkStart w:id="69" w:name="_Toc23636"/>
      <w:bookmarkStart w:id="70" w:name="_Toc10836"/>
      <w:r>
        <w:rPr>
          <w:rFonts w:hint="default" w:ascii="Times New Roman" w:hAnsi="Times New Roman" w:eastAsia="仿宋" w:cs="Times New Roman"/>
          <w:b/>
          <w:bCs/>
          <w:sz w:val="32"/>
          <w:szCs w:val="32"/>
        </w:rPr>
        <w:t>谁负责临时仲裁文书的送达？</w:t>
      </w:r>
      <w:bookmarkEnd w:id="62"/>
      <w:bookmarkEnd w:id="63"/>
      <w:bookmarkEnd w:id="64"/>
      <w:bookmarkEnd w:id="65"/>
      <w:bookmarkEnd w:id="66"/>
      <w:bookmarkEnd w:id="67"/>
      <w:bookmarkEnd w:id="68"/>
      <w:bookmarkEnd w:id="69"/>
      <w:bookmarkEnd w:id="70"/>
    </w:p>
    <w:p w14:paraId="7441F96C">
      <w:pPr>
        <w:keepNext w:val="0"/>
        <w:keepLines w:val="0"/>
        <w:pageBreakBefore w:val="0"/>
        <w:kinsoku/>
        <w:wordWrap/>
        <w:topLinePunct w:val="0"/>
        <w:autoSpaceDE/>
        <w:autoSpaceDN/>
        <w:bidi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在临时仲裁中，一方当事人向另一方当事人发送的文书，由发送文书的当事人负责送达；仲裁庭向当事人发送的文书，由仲裁庭负责送达。关于文书送达方式的具体规定请参阅《上海临时仲裁规则》第七条。</w:t>
      </w:r>
    </w:p>
    <w:p w14:paraId="220AA616">
      <w:pPr>
        <w:keepNext w:val="0"/>
        <w:keepLines w:val="0"/>
        <w:pageBreakBefore w:val="0"/>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71" w:name="_Toc21691"/>
      <w:bookmarkStart w:id="72" w:name="_Toc28713"/>
      <w:bookmarkStart w:id="73" w:name="_Toc3420"/>
      <w:bookmarkStart w:id="74" w:name="_Toc363642058"/>
      <w:bookmarkStart w:id="75" w:name="_Toc661384317"/>
      <w:bookmarkStart w:id="76" w:name="_Toc1400392680"/>
      <w:bookmarkStart w:id="77" w:name="_Toc21080"/>
      <w:bookmarkStart w:id="78" w:name="_Toc22130"/>
      <w:bookmarkStart w:id="79" w:name="_Toc28423"/>
      <w:r>
        <w:rPr>
          <w:rFonts w:hint="default" w:ascii="Times New Roman" w:hAnsi="Times New Roman" w:eastAsia="仿宋" w:cs="Times New Roman"/>
          <w:b/>
          <w:bCs/>
          <w:sz w:val="32"/>
          <w:szCs w:val="32"/>
        </w:rPr>
        <w:t>临时仲裁程序何时开始？</w:t>
      </w:r>
      <w:bookmarkEnd w:id="71"/>
      <w:bookmarkEnd w:id="72"/>
      <w:bookmarkEnd w:id="73"/>
      <w:bookmarkEnd w:id="74"/>
      <w:bookmarkEnd w:id="75"/>
      <w:bookmarkEnd w:id="76"/>
      <w:bookmarkEnd w:id="77"/>
      <w:bookmarkEnd w:id="78"/>
      <w:bookmarkEnd w:id="79"/>
    </w:p>
    <w:p w14:paraId="0D926B98">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临时仲裁的申请人应向被申请人发送仲裁通知</w:t>
      </w:r>
      <w:r>
        <w:rPr>
          <w:rFonts w:hint="default" w:ascii="Times New Roman" w:hAnsi="Times New Roman" w:eastAsia="仿宋" w:cs="Times New Roman"/>
          <w:sz w:val="32"/>
          <w:szCs w:val="32"/>
          <w:lang w:eastAsia="zh"/>
        </w:rPr>
        <w:t>书</w:t>
      </w:r>
      <w:r>
        <w:rPr>
          <w:rFonts w:hint="default" w:ascii="Times New Roman" w:hAnsi="Times New Roman" w:eastAsia="仿宋" w:cs="Times New Roman"/>
          <w:sz w:val="32"/>
          <w:szCs w:val="32"/>
        </w:rPr>
        <w:t>。临时仲裁</w:t>
      </w:r>
      <w:r>
        <w:rPr>
          <w:rFonts w:hint="default" w:ascii="Times New Roman" w:hAnsi="Times New Roman" w:eastAsia="仿宋" w:cs="Times New Roman"/>
          <w:sz w:val="32"/>
          <w:szCs w:val="32"/>
          <w:lang w:val="en-US" w:eastAsia="zh-CN"/>
        </w:rPr>
        <w:t>程序</w:t>
      </w:r>
      <w:r>
        <w:rPr>
          <w:rFonts w:hint="default" w:ascii="Times New Roman" w:hAnsi="Times New Roman" w:eastAsia="仿宋" w:cs="Times New Roman"/>
          <w:sz w:val="32"/>
          <w:szCs w:val="32"/>
          <w:lang w:eastAsia="zh"/>
        </w:rPr>
        <w:t>自被申请人收到</w:t>
      </w:r>
      <w:r>
        <w:rPr>
          <w:rFonts w:hint="default" w:ascii="Times New Roman" w:hAnsi="Times New Roman" w:eastAsia="仿宋" w:cs="Times New Roman"/>
          <w:sz w:val="32"/>
          <w:szCs w:val="32"/>
        </w:rPr>
        <w:t>申请人发送的</w:t>
      </w:r>
      <w:r>
        <w:rPr>
          <w:rFonts w:hint="default" w:ascii="Times New Roman" w:hAnsi="Times New Roman" w:eastAsia="仿宋" w:cs="Times New Roman"/>
          <w:sz w:val="32"/>
          <w:szCs w:val="32"/>
          <w:lang w:eastAsia="zh"/>
        </w:rPr>
        <w:t>仲裁通知书之日开始。</w:t>
      </w:r>
    </w:p>
    <w:p w14:paraId="45365247">
      <w:pPr>
        <w:keepNext w:val="0"/>
        <w:keepLines w:val="0"/>
        <w:pageBreakBefore w:val="0"/>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80" w:name="_Toc16569"/>
      <w:bookmarkStart w:id="81" w:name="_Toc510858947"/>
      <w:bookmarkStart w:id="82" w:name="_Toc1161"/>
      <w:bookmarkStart w:id="83" w:name="_Toc2126485287"/>
      <w:bookmarkStart w:id="84" w:name="_Toc19398"/>
      <w:bookmarkStart w:id="85" w:name="_Toc2141093091"/>
      <w:bookmarkStart w:id="86" w:name="_Toc27118"/>
      <w:bookmarkStart w:id="87" w:name="_Toc32153"/>
      <w:bookmarkStart w:id="88" w:name="_Toc15459"/>
      <w:r>
        <w:rPr>
          <w:rFonts w:hint="default" w:ascii="Times New Roman" w:hAnsi="Times New Roman" w:eastAsia="仿宋" w:cs="Times New Roman"/>
          <w:b/>
          <w:bCs/>
          <w:sz w:val="32"/>
          <w:szCs w:val="32"/>
        </w:rPr>
        <w:t>仲裁通知书需包含哪些内容？</w:t>
      </w:r>
      <w:bookmarkEnd w:id="80"/>
      <w:bookmarkEnd w:id="81"/>
      <w:bookmarkEnd w:id="82"/>
      <w:bookmarkEnd w:id="83"/>
      <w:bookmarkEnd w:id="84"/>
      <w:bookmarkEnd w:id="85"/>
      <w:bookmarkEnd w:id="86"/>
      <w:bookmarkEnd w:id="87"/>
      <w:bookmarkEnd w:id="88"/>
    </w:p>
    <w:p w14:paraId="7F835603">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仲裁通知书需包含：1. 将争议提交仲裁的意思表示；2. 各方当事人的姓名或名称、联系方式以及其他可以确定当事人身份的必要信息；3. 依据的临时仲裁协议；4. 争议合同或相关法律文书；5. 对仲裁请求的简要说明，涉及金额的，指明其数额；6. 所寻求的救济或损害赔偿；7. 当事人未事先约定仲裁员人数、仲裁庭组成方式、仲裁语言和仲裁地的，就上述事项所作的提议；8.当事人未事先约定仲裁规则的，就上述事项所作的提议；9.当事人未事先约定指定机构的，就上述事项所作的提议等。</w:t>
      </w:r>
    </w:p>
    <w:p w14:paraId="4FFF4023">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适用快速程序的案件，仲裁通知书还应包含关于指定机构的提议和关于选定仲裁员的提议。</w:t>
      </w:r>
    </w:p>
    <w:p w14:paraId="0E4C7076">
      <w:pPr>
        <w:keepNext w:val="0"/>
        <w:keepLines w:val="0"/>
        <w:pageBreakBefore w:val="0"/>
        <w:widowControl/>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
        </w:rPr>
        <w:t>仲裁通知书的</w:t>
      </w:r>
      <w:r>
        <w:rPr>
          <w:rFonts w:hint="default" w:ascii="Times New Roman" w:hAnsi="Times New Roman" w:eastAsia="仿宋" w:cs="Times New Roman"/>
          <w:sz w:val="32"/>
          <w:szCs w:val="32"/>
        </w:rPr>
        <w:t>示范文本参</w:t>
      </w:r>
      <w:r>
        <w:rPr>
          <w:rFonts w:hint="default" w:ascii="Times New Roman" w:hAnsi="Times New Roman" w:eastAsia="仿宋" w:cs="Times New Roman"/>
          <w:sz w:val="32"/>
          <w:szCs w:val="32"/>
          <w:lang w:eastAsia="zh"/>
        </w:rPr>
        <w:t>见附件</w:t>
      </w:r>
      <w:r>
        <w:rPr>
          <w:rFonts w:hint="default" w:ascii="Times New Roman" w:hAnsi="Times New Roman" w:eastAsia="仿宋" w:cs="Times New Roman"/>
          <w:sz w:val="32"/>
          <w:szCs w:val="32"/>
        </w:rPr>
        <w:t>二）</w:t>
      </w:r>
    </w:p>
    <w:p w14:paraId="25830801">
      <w:pPr>
        <w:keepNext w:val="0"/>
        <w:keepLines w:val="0"/>
        <w:pageBreakBefore w:val="0"/>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89" w:name="_Toc19186"/>
      <w:bookmarkStart w:id="90" w:name="_Toc18217"/>
      <w:bookmarkStart w:id="91" w:name="_Toc24728"/>
      <w:bookmarkStart w:id="92" w:name="_Toc366701523"/>
      <w:bookmarkStart w:id="93" w:name="_Toc2115591305"/>
      <w:bookmarkStart w:id="94" w:name="_Toc20441"/>
      <w:bookmarkStart w:id="95" w:name="_Toc21719"/>
      <w:bookmarkStart w:id="96" w:name="_Toc21119"/>
      <w:bookmarkStart w:id="97" w:name="_Toc1415365235"/>
      <w:r>
        <w:rPr>
          <w:rFonts w:hint="default" w:ascii="Times New Roman" w:hAnsi="Times New Roman" w:eastAsia="仿宋" w:cs="Times New Roman"/>
          <w:b/>
          <w:bCs/>
          <w:sz w:val="32"/>
          <w:szCs w:val="32"/>
        </w:rPr>
        <w:t>被申请人需如何答复仲裁通知书？</w:t>
      </w:r>
      <w:bookmarkEnd w:id="89"/>
      <w:bookmarkEnd w:id="90"/>
      <w:bookmarkEnd w:id="91"/>
      <w:bookmarkEnd w:id="92"/>
      <w:bookmarkEnd w:id="93"/>
      <w:bookmarkEnd w:id="94"/>
      <w:bookmarkEnd w:id="95"/>
      <w:bookmarkEnd w:id="96"/>
      <w:bookmarkEnd w:id="97"/>
    </w:p>
    <w:p w14:paraId="2ED6DD7D">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被申请人应在收到申请人仲裁通知书之日起十五日内答复仲裁通知书。适用快速程序的，被申请人应在收到申请人仲裁通知书之日起十日内答复仲裁通知书。对仲裁通知书的答复一般需包含：1.被申请人的姓名或名称，以及联系方式；2.对仲裁通知书载明的各事项的答复。对仲裁通知书的答复还可包含：1.管辖权异议；2.反请求通知等。</w:t>
      </w:r>
      <w:r>
        <w:rPr>
          <w:rFonts w:hint="default" w:ascii="Times New Roman" w:hAnsi="Times New Roman" w:eastAsia="仿宋" w:cs="Times New Roman"/>
          <w:sz w:val="32"/>
          <w:szCs w:val="32"/>
          <w:lang w:val="en-US" w:eastAsia="zh-CN"/>
        </w:rPr>
        <w:t>适</w:t>
      </w:r>
      <w:r>
        <w:rPr>
          <w:rFonts w:hint="default" w:ascii="Times New Roman" w:hAnsi="Times New Roman" w:eastAsia="仿宋" w:cs="Times New Roman"/>
          <w:sz w:val="32"/>
          <w:szCs w:val="32"/>
        </w:rPr>
        <w:t>用快速程序的，对仲裁通知书的答复还应包含对申请人有关指定机构和选定仲裁员的提议的答复。</w:t>
      </w:r>
    </w:p>
    <w:p w14:paraId="03FBD70F">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对</w:t>
      </w:r>
      <w:r>
        <w:rPr>
          <w:rFonts w:hint="default" w:ascii="Times New Roman" w:hAnsi="Times New Roman" w:eastAsia="仿宋" w:cs="Times New Roman"/>
          <w:sz w:val="32"/>
          <w:szCs w:val="32"/>
          <w:lang w:eastAsia="zh"/>
        </w:rPr>
        <w:t>仲裁通知书</w:t>
      </w:r>
      <w:r>
        <w:rPr>
          <w:rFonts w:hint="default" w:ascii="Times New Roman" w:hAnsi="Times New Roman" w:eastAsia="仿宋" w:cs="Times New Roman"/>
          <w:sz w:val="32"/>
          <w:szCs w:val="32"/>
          <w:lang w:val="en-US" w:eastAsia="zh-CN"/>
        </w:rPr>
        <w:t>的</w:t>
      </w:r>
      <w:r>
        <w:rPr>
          <w:rFonts w:hint="default" w:ascii="Times New Roman" w:hAnsi="Times New Roman" w:eastAsia="仿宋" w:cs="Times New Roman"/>
          <w:sz w:val="32"/>
          <w:szCs w:val="32"/>
          <w:lang w:eastAsia="zh"/>
        </w:rPr>
        <w:t>答复的</w:t>
      </w:r>
      <w:r>
        <w:rPr>
          <w:rFonts w:hint="default" w:ascii="Times New Roman" w:hAnsi="Times New Roman" w:eastAsia="仿宋" w:cs="Times New Roman"/>
          <w:sz w:val="32"/>
          <w:szCs w:val="32"/>
        </w:rPr>
        <w:t>示范文本参</w:t>
      </w:r>
      <w:r>
        <w:rPr>
          <w:rFonts w:hint="default" w:ascii="Times New Roman" w:hAnsi="Times New Roman" w:eastAsia="仿宋" w:cs="Times New Roman"/>
          <w:sz w:val="32"/>
          <w:szCs w:val="32"/>
          <w:lang w:eastAsia="zh"/>
        </w:rPr>
        <w:t>见附件</w:t>
      </w:r>
      <w:r>
        <w:rPr>
          <w:rFonts w:hint="default" w:ascii="Times New Roman" w:hAnsi="Times New Roman" w:eastAsia="仿宋" w:cs="Times New Roman"/>
          <w:sz w:val="32"/>
          <w:szCs w:val="32"/>
        </w:rPr>
        <w:t>三）</w:t>
      </w:r>
    </w:p>
    <w:p w14:paraId="6F761B56">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被申请人未对仲裁通知书进行答复，或答复不完整，或未在期限内进行答复，均不影响仲裁庭的组成以及仲裁程序的推进。</w:t>
      </w:r>
    </w:p>
    <w:p w14:paraId="2103979F">
      <w:pPr>
        <w:keepNext w:val="0"/>
        <w:keepLines w:val="0"/>
        <w:pageBreakBefore w:val="0"/>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98" w:name="_Toc21066"/>
      <w:bookmarkStart w:id="99" w:name="_Toc916186751"/>
      <w:bookmarkStart w:id="100" w:name="_Toc22004"/>
      <w:bookmarkStart w:id="101" w:name="_Toc3425"/>
      <w:bookmarkStart w:id="102" w:name="_Toc10554"/>
      <w:bookmarkStart w:id="103" w:name="_Toc524308998"/>
      <w:bookmarkStart w:id="104" w:name="_Toc19713"/>
      <w:bookmarkStart w:id="105" w:name="_Toc1878220545"/>
      <w:bookmarkStart w:id="106" w:name="_Toc15259"/>
      <w:r>
        <w:rPr>
          <w:rFonts w:hint="default" w:ascii="Times New Roman" w:hAnsi="Times New Roman" w:eastAsia="仿宋" w:cs="Times New Roman"/>
          <w:b/>
          <w:bCs/>
          <w:sz w:val="32"/>
          <w:szCs w:val="32"/>
        </w:rPr>
        <w:t>什么是仲裁申请书/仲裁答辩书？何时提交？</w:t>
      </w:r>
      <w:bookmarkEnd w:id="98"/>
      <w:r>
        <w:rPr>
          <w:rFonts w:hint="default" w:ascii="Times New Roman" w:hAnsi="Times New Roman" w:eastAsia="仿宋" w:cs="Times New Roman"/>
          <w:b/>
          <w:bCs/>
          <w:sz w:val="32"/>
          <w:szCs w:val="32"/>
        </w:rPr>
        <w:t xml:space="preserve"> </w:t>
      </w:r>
      <w:bookmarkEnd w:id="99"/>
      <w:bookmarkEnd w:id="100"/>
      <w:bookmarkEnd w:id="101"/>
      <w:bookmarkEnd w:id="102"/>
      <w:bookmarkEnd w:id="103"/>
      <w:bookmarkEnd w:id="104"/>
      <w:bookmarkEnd w:id="105"/>
      <w:bookmarkEnd w:id="106"/>
    </w:p>
    <w:p w14:paraId="21DC7F76">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仲裁申请书和仲裁答辩书是临时仲裁开始后，且一般在仲裁庭组成后，由申请人和被申请人向仲裁庭以及对方提交的，比仲裁通知书和对仲裁通知书的答复更为详尽的，就其案件进行陈述的文书。</w:t>
      </w:r>
    </w:p>
    <w:p w14:paraId="614C498C">
      <w:pPr>
        <w:keepNext w:val="0"/>
        <w:keepLines w:val="0"/>
        <w:pageBreakBefore w:val="0"/>
        <w:kinsoku/>
        <w:wordWrap/>
        <w:overflowPunct w:val="0"/>
        <w:topLinePunct w:val="0"/>
        <w:autoSpaceDE/>
        <w:autoSpaceDN/>
        <w:bidi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
        </w:rPr>
        <w:t>仲裁申请书可以与仲裁通知书一并提交，也可以在临时仲裁庭组成后提交</w:t>
      </w:r>
      <w:r>
        <w:rPr>
          <w:rFonts w:hint="default" w:ascii="Times New Roman" w:hAnsi="Times New Roman" w:eastAsia="仿宋" w:cs="Times New Roman"/>
          <w:sz w:val="32"/>
          <w:szCs w:val="32"/>
        </w:rPr>
        <w:t>。申请人</w:t>
      </w:r>
      <w:r>
        <w:rPr>
          <w:rFonts w:hint="default" w:ascii="Times New Roman" w:hAnsi="Times New Roman" w:eastAsia="仿宋" w:cs="Times New Roman"/>
          <w:sz w:val="32"/>
          <w:szCs w:val="32"/>
          <w:lang w:eastAsia="zh"/>
        </w:rPr>
        <w:t>也可以在符合</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上海临时仲裁规则</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
        </w:rPr>
        <w:t>第二十三条第（二）款的情况下将仲裁通知书当作仲裁申请书。</w:t>
      </w:r>
    </w:p>
    <w:p w14:paraId="1C2D0921">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
        </w:rPr>
        <w:t>仲裁答辩书可以在临时仲裁庭组成后提交</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被申请人也可以在符合</w:t>
      </w:r>
      <w:r>
        <w:rPr>
          <w:rFonts w:hint="default" w:ascii="Times New Roman" w:hAnsi="Times New Roman" w:eastAsia="仿宋" w:cs="Times New Roman"/>
          <w:sz w:val="32"/>
          <w:szCs w:val="32"/>
        </w:rPr>
        <w:t>《上海临时仲裁规则》</w:t>
      </w:r>
      <w:r>
        <w:rPr>
          <w:rFonts w:hint="default" w:ascii="Times New Roman" w:hAnsi="Times New Roman" w:eastAsia="仿宋" w:cs="Times New Roman"/>
          <w:sz w:val="32"/>
          <w:szCs w:val="32"/>
          <w:lang w:eastAsia="zh"/>
        </w:rPr>
        <w:t>第二十四条第（二）款的情况下将对仲裁通知书的答复当作仲裁答辩书。</w:t>
      </w:r>
      <w:r>
        <w:rPr>
          <w:rFonts w:hint="default" w:ascii="Times New Roman" w:hAnsi="Times New Roman" w:eastAsia="仿宋" w:cs="Times New Roman"/>
          <w:sz w:val="32"/>
          <w:szCs w:val="32"/>
        </w:rPr>
        <w:t>适用快速程序的案件，被申请人应在仲裁庭组成后十五日内向申请人和仲裁庭发送仲裁答辩书。</w:t>
      </w:r>
    </w:p>
    <w:p w14:paraId="06C3FDE0">
      <w:pPr>
        <w:keepNext w:val="0"/>
        <w:keepLines w:val="0"/>
        <w:pageBreakBefore w:val="0"/>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107" w:name="_Toc24432"/>
      <w:bookmarkStart w:id="108" w:name="_Toc16378"/>
      <w:bookmarkStart w:id="109" w:name="_Toc892975067"/>
      <w:bookmarkStart w:id="110" w:name="_Toc935925745"/>
      <w:bookmarkStart w:id="111" w:name="_Toc516"/>
      <w:bookmarkStart w:id="112" w:name="_Toc2089"/>
      <w:bookmarkStart w:id="113" w:name="_Toc1390572562"/>
      <w:bookmarkStart w:id="114" w:name="_Toc20991"/>
      <w:bookmarkStart w:id="115" w:name="_Toc1702"/>
      <w:r>
        <w:rPr>
          <w:rFonts w:hint="default" w:ascii="Times New Roman" w:hAnsi="Times New Roman" w:eastAsia="仿宋" w:cs="Times New Roman"/>
          <w:b/>
          <w:bCs/>
          <w:sz w:val="32"/>
          <w:szCs w:val="32"/>
        </w:rPr>
        <w:t>仲裁申请书应包含哪些内容？</w:t>
      </w:r>
      <w:bookmarkEnd w:id="107"/>
      <w:bookmarkEnd w:id="108"/>
      <w:bookmarkEnd w:id="109"/>
      <w:bookmarkEnd w:id="110"/>
      <w:bookmarkEnd w:id="111"/>
      <w:bookmarkEnd w:id="112"/>
      <w:bookmarkEnd w:id="113"/>
      <w:bookmarkEnd w:id="114"/>
      <w:bookmarkEnd w:id="115"/>
    </w:p>
    <w:p w14:paraId="27EF2769">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仲裁申请书应包括下述事项：1. 各方当事人的姓名或名称、联系方式以及其他可以确定当事人身份的必要信息；2. 仲裁请求；3. 仲裁请求依据的事实和理由；4. 证据及有关证明材料。仲裁申请书应附具申请人所依据的书证和其他证据，或写明对该等证据材料的索引。</w:t>
      </w:r>
    </w:p>
    <w:p w14:paraId="1CC7A0FE">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
        </w:rPr>
        <w:t>仲裁申请书</w:t>
      </w:r>
      <w:r>
        <w:rPr>
          <w:rFonts w:hint="default" w:ascii="Times New Roman" w:hAnsi="Times New Roman" w:eastAsia="仿宋" w:cs="Times New Roman"/>
          <w:sz w:val="32"/>
          <w:szCs w:val="32"/>
        </w:rPr>
        <w:t>示范文本</w:t>
      </w:r>
      <w:r>
        <w:rPr>
          <w:rFonts w:hint="default" w:ascii="Times New Roman" w:hAnsi="Times New Roman" w:eastAsia="仿宋" w:cs="Times New Roman"/>
          <w:sz w:val="32"/>
          <w:szCs w:val="32"/>
          <w:lang w:eastAsia="zh"/>
        </w:rPr>
        <w:t>参见附件</w:t>
      </w:r>
      <w:r>
        <w:rPr>
          <w:rFonts w:hint="default" w:ascii="Times New Roman" w:hAnsi="Times New Roman" w:eastAsia="仿宋" w:cs="Times New Roman"/>
          <w:sz w:val="32"/>
          <w:szCs w:val="32"/>
        </w:rPr>
        <w:t>四）</w:t>
      </w:r>
    </w:p>
    <w:p w14:paraId="3177EC71">
      <w:pPr>
        <w:keepNext w:val="0"/>
        <w:keepLines w:val="0"/>
        <w:pageBreakBefore w:val="0"/>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116" w:name="_Toc14577"/>
      <w:bookmarkStart w:id="117" w:name="_Toc31130"/>
      <w:bookmarkStart w:id="118" w:name="_Toc288519233"/>
      <w:bookmarkStart w:id="119" w:name="_Toc19781"/>
      <w:bookmarkStart w:id="120" w:name="_Toc20687"/>
      <w:bookmarkStart w:id="121" w:name="_Toc22493"/>
      <w:bookmarkStart w:id="122" w:name="_Toc5400"/>
      <w:bookmarkStart w:id="123" w:name="_Toc1933765587"/>
      <w:bookmarkStart w:id="124" w:name="_Toc1616225833"/>
      <w:r>
        <w:rPr>
          <w:rFonts w:hint="default" w:ascii="Times New Roman" w:hAnsi="Times New Roman" w:eastAsia="仿宋" w:cs="Times New Roman"/>
          <w:b/>
          <w:bCs/>
          <w:sz w:val="32"/>
          <w:szCs w:val="32"/>
        </w:rPr>
        <w:t>仲裁答辩书应包含哪些内容？</w:t>
      </w:r>
      <w:bookmarkEnd w:id="116"/>
      <w:bookmarkEnd w:id="117"/>
      <w:bookmarkEnd w:id="118"/>
      <w:bookmarkEnd w:id="119"/>
      <w:bookmarkEnd w:id="120"/>
      <w:bookmarkEnd w:id="121"/>
      <w:bookmarkEnd w:id="122"/>
      <w:bookmarkEnd w:id="123"/>
      <w:bookmarkEnd w:id="124"/>
    </w:p>
    <w:p w14:paraId="60B67F6B">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仲裁答辩书应对仲裁申请书所包含的事项作出答复。仲裁答辩书应附具被申请人所依据的书证和其他证据，或写明对该等证据材料的索引。</w:t>
      </w:r>
    </w:p>
    <w:p w14:paraId="544319F1">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被申请人可以在仲裁答辩书中一并提出反请求，或在仲裁庭规定的时间内另行提出反请求。</w:t>
      </w:r>
    </w:p>
    <w:p w14:paraId="2D4705DF">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
        </w:rPr>
        <w:t>仲裁答辩书</w:t>
      </w:r>
      <w:r>
        <w:rPr>
          <w:rFonts w:hint="default" w:ascii="Times New Roman" w:hAnsi="Times New Roman" w:eastAsia="仿宋" w:cs="Times New Roman"/>
          <w:sz w:val="32"/>
          <w:szCs w:val="32"/>
        </w:rPr>
        <w:t>示范文本</w:t>
      </w:r>
      <w:r>
        <w:rPr>
          <w:rFonts w:hint="default" w:ascii="Times New Roman" w:hAnsi="Times New Roman" w:eastAsia="仿宋" w:cs="Times New Roman"/>
          <w:sz w:val="32"/>
          <w:szCs w:val="32"/>
          <w:lang w:eastAsia="zh"/>
        </w:rPr>
        <w:t>参见附件</w:t>
      </w:r>
      <w:r>
        <w:rPr>
          <w:rFonts w:hint="default" w:ascii="Times New Roman" w:hAnsi="Times New Roman" w:eastAsia="仿宋" w:cs="Times New Roman"/>
          <w:sz w:val="32"/>
          <w:szCs w:val="32"/>
        </w:rPr>
        <w:t>五）</w:t>
      </w:r>
    </w:p>
    <w:p w14:paraId="18B91541">
      <w:pPr>
        <w:keepNext w:val="0"/>
        <w:keepLines w:val="0"/>
        <w:pageBreakBefore w:val="0"/>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125" w:name="_Toc12455"/>
      <w:bookmarkStart w:id="126" w:name="_Toc30195"/>
      <w:bookmarkStart w:id="127" w:name="_Toc386924328"/>
      <w:bookmarkStart w:id="128" w:name="_Toc124674105"/>
      <w:bookmarkStart w:id="129" w:name="_Toc1615"/>
      <w:bookmarkStart w:id="130" w:name="_Toc1820"/>
      <w:bookmarkStart w:id="131" w:name="_Toc780707011"/>
      <w:bookmarkStart w:id="132" w:name="_Toc23085"/>
      <w:bookmarkStart w:id="133" w:name="_Toc2025"/>
      <w:r>
        <w:rPr>
          <w:rFonts w:hint="default" w:ascii="Times New Roman" w:hAnsi="Times New Roman" w:eastAsia="仿宋" w:cs="Times New Roman"/>
          <w:b/>
          <w:bCs/>
          <w:sz w:val="32"/>
          <w:szCs w:val="32"/>
        </w:rPr>
        <w:t>当事人是否可以委托代理人参与临时仲裁？</w:t>
      </w:r>
      <w:bookmarkEnd w:id="125"/>
      <w:bookmarkEnd w:id="126"/>
      <w:bookmarkEnd w:id="127"/>
      <w:bookmarkEnd w:id="128"/>
      <w:bookmarkEnd w:id="129"/>
      <w:bookmarkEnd w:id="130"/>
      <w:bookmarkEnd w:id="131"/>
      <w:bookmarkEnd w:id="132"/>
      <w:bookmarkEnd w:id="133"/>
    </w:p>
    <w:p w14:paraId="0F711EE8">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当事人可以委托仲裁代理人参与临时仲裁，但需要向仲裁庭提交授权委托书。（授权委托书的示范文本参见附件六）</w:t>
      </w:r>
    </w:p>
    <w:p w14:paraId="01BB57EB">
      <w:pPr>
        <w:keepNext w:val="0"/>
        <w:keepLines w:val="0"/>
        <w:pageBreakBefore w:val="0"/>
        <w:kinsoku/>
        <w:wordWrap/>
        <w:topLinePunct w:val="0"/>
        <w:autoSpaceDE/>
        <w:autoSpaceDN/>
        <w:bidi w:val="0"/>
        <w:adjustRightInd w:val="0"/>
        <w:snapToGrid w:val="0"/>
        <w:spacing w:line="560" w:lineRule="exact"/>
        <w:ind w:left="0" w:firstLine="643" w:firstLineChars="200"/>
        <w:jc w:val="both"/>
        <w:textAlignment w:val="auto"/>
        <w:outlineLvl w:val="0"/>
        <w:rPr>
          <w:rFonts w:hint="default" w:ascii="Times New Roman" w:hAnsi="Times New Roman" w:eastAsia="仿宋" w:cs="Times New Roman"/>
          <w:b/>
          <w:bCs/>
          <w:sz w:val="32"/>
          <w:szCs w:val="32"/>
        </w:rPr>
      </w:pPr>
      <w:bookmarkStart w:id="134" w:name="_Toc1601126910"/>
      <w:bookmarkStart w:id="135" w:name="_Toc917124026"/>
      <w:bookmarkStart w:id="136" w:name="_Toc456697580"/>
      <w:bookmarkStart w:id="137" w:name="_Toc217650707"/>
      <w:bookmarkStart w:id="138" w:name="_Toc460181334"/>
    </w:p>
    <w:p w14:paraId="0B28773D">
      <w:pPr>
        <w:keepNext/>
        <w:keepLines w:val="0"/>
        <w:pageBreakBefore w:val="0"/>
        <w:widowControl/>
        <w:kinsoku/>
        <w:wordWrap/>
        <w:overflowPunct/>
        <w:topLinePunct w:val="0"/>
        <w:autoSpaceDE/>
        <w:autoSpaceDN/>
        <w:bidi w:val="0"/>
        <w:adjustRightInd w:val="0"/>
        <w:snapToGrid w:val="0"/>
        <w:spacing w:line="560" w:lineRule="exact"/>
        <w:jc w:val="center"/>
        <w:textAlignment w:val="auto"/>
        <w:outlineLvl w:val="0"/>
        <w:rPr>
          <w:rFonts w:hint="default" w:ascii="Times New Roman" w:hAnsi="Times New Roman" w:eastAsia="仿宋" w:cs="Times New Roman"/>
          <w:b/>
          <w:bCs/>
          <w:sz w:val="32"/>
          <w:szCs w:val="32"/>
        </w:rPr>
      </w:pPr>
      <w:bookmarkStart w:id="139" w:name="_Toc25306"/>
      <w:bookmarkStart w:id="140" w:name="_Toc2010"/>
      <w:bookmarkStart w:id="141" w:name="_Toc6695"/>
      <w:bookmarkStart w:id="142" w:name="_Toc30549"/>
      <w:bookmarkStart w:id="143" w:name="_Toc11917"/>
      <w:bookmarkStart w:id="144" w:name="_Toc14642"/>
      <w:r>
        <w:rPr>
          <w:rFonts w:hint="default" w:ascii="Times New Roman" w:hAnsi="Times New Roman" w:eastAsia="仿宋" w:cs="Times New Roman"/>
          <w:b/>
          <w:bCs/>
          <w:sz w:val="32"/>
          <w:szCs w:val="32"/>
        </w:rPr>
        <w:t>第三部分 仲裁庭的组成</w:t>
      </w:r>
      <w:bookmarkEnd w:id="134"/>
      <w:bookmarkEnd w:id="135"/>
      <w:bookmarkEnd w:id="136"/>
      <w:bookmarkEnd w:id="137"/>
      <w:bookmarkEnd w:id="138"/>
      <w:bookmarkEnd w:id="139"/>
      <w:bookmarkEnd w:id="140"/>
      <w:bookmarkEnd w:id="141"/>
      <w:bookmarkEnd w:id="142"/>
      <w:bookmarkEnd w:id="143"/>
      <w:bookmarkEnd w:id="144"/>
    </w:p>
    <w:p w14:paraId="2A7320BA">
      <w:pPr>
        <w:keepNext w:val="0"/>
        <w:keepLines w:val="0"/>
        <w:pageBreakBefore w:val="0"/>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145" w:name="_Toc16254"/>
      <w:bookmarkStart w:id="146" w:name="_Toc4429"/>
      <w:bookmarkStart w:id="147" w:name="_Toc20207"/>
      <w:bookmarkStart w:id="148" w:name="_Toc890781708"/>
      <w:bookmarkStart w:id="149" w:name="_Toc22395813"/>
      <w:bookmarkStart w:id="150" w:name="_Toc609672682"/>
      <w:bookmarkStart w:id="151" w:name="_Toc29678"/>
      <w:bookmarkStart w:id="152" w:name="_Toc20794"/>
      <w:bookmarkStart w:id="153" w:name="_Toc10751"/>
      <w:r>
        <w:rPr>
          <w:rFonts w:hint="default" w:ascii="Times New Roman" w:hAnsi="Times New Roman" w:eastAsia="仿宋" w:cs="Times New Roman"/>
          <w:b/>
          <w:bCs/>
          <w:sz w:val="32"/>
          <w:szCs w:val="32"/>
        </w:rPr>
        <w:t>临时仲裁的仲裁庭是如何组成的？</w:t>
      </w:r>
      <w:bookmarkEnd w:id="145"/>
      <w:bookmarkEnd w:id="146"/>
      <w:bookmarkEnd w:id="147"/>
      <w:bookmarkEnd w:id="148"/>
      <w:bookmarkEnd w:id="149"/>
      <w:bookmarkEnd w:id="150"/>
      <w:bookmarkEnd w:id="151"/>
      <w:bookmarkEnd w:id="152"/>
      <w:bookmarkEnd w:id="153"/>
    </w:p>
    <w:p w14:paraId="1DBB4792">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事人可在仲裁协议或仲裁条款约定仲裁庭的组成人员数量、仲裁员资格、仲裁员的指定程序等。当事人也可在临时仲裁程序开始后对前述事项作出约定。当事人有前述约定的，仲裁庭的组成应符合当事人的约定，但约定</w:t>
      </w:r>
      <w:r>
        <w:rPr>
          <w:rFonts w:hint="default" w:ascii="Times New Roman" w:hAnsi="Times New Roman" w:eastAsia="仿宋" w:cs="Times New Roman"/>
          <w:sz w:val="32"/>
          <w:szCs w:val="32"/>
          <w:lang w:eastAsia="zh"/>
        </w:rPr>
        <w:t>与仲裁地法律强制性规定冲突的除外</w:t>
      </w:r>
      <w:r>
        <w:rPr>
          <w:rFonts w:hint="default" w:ascii="Times New Roman" w:hAnsi="Times New Roman" w:eastAsia="仿宋" w:cs="Times New Roman"/>
          <w:sz w:val="32"/>
          <w:szCs w:val="32"/>
        </w:rPr>
        <w:t>。</w:t>
      </w:r>
    </w:p>
    <w:p w14:paraId="34B5659F">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当事人未对前述事项作出约定，仲裁庭的组成应符合当事人选择适用的仲裁规则的相关规定。《上海临时仲裁规则》第二章第二节（仲裁庭的组成）对仲裁庭的组成进行了规定。</w:t>
      </w:r>
    </w:p>
    <w:p w14:paraId="2E086216">
      <w:pPr>
        <w:keepNext w:val="0"/>
        <w:keepLines w:val="0"/>
        <w:pageBreakBefore w:val="0"/>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154" w:name="_Toc596790866"/>
      <w:bookmarkStart w:id="155" w:name="_Toc9249"/>
      <w:bookmarkStart w:id="156" w:name="_Toc13144"/>
      <w:bookmarkStart w:id="157" w:name="_Toc1124286537"/>
      <w:bookmarkStart w:id="158" w:name="_Toc3625"/>
      <w:bookmarkStart w:id="159" w:name="_Toc24959"/>
      <w:bookmarkStart w:id="160" w:name="_Toc28943"/>
      <w:bookmarkStart w:id="161" w:name="_Toc18610"/>
      <w:bookmarkStart w:id="162" w:name="_Toc1259663119"/>
      <w:r>
        <w:rPr>
          <w:rFonts w:hint="default" w:ascii="Times New Roman" w:hAnsi="Times New Roman" w:eastAsia="仿宋" w:cs="Times New Roman"/>
          <w:b/>
          <w:bCs/>
          <w:sz w:val="32"/>
          <w:szCs w:val="32"/>
        </w:rPr>
        <w:t>哪些人可以担任临时仲裁的仲裁员？</w:t>
      </w:r>
      <w:bookmarkEnd w:id="154"/>
      <w:bookmarkEnd w:id="155"/>
      <w:bookmarkEnd w:id="156"/>
      <w:bookmarkEnd w:id="157"/>
      <w:bookmarkEnd w:id="158"/>
      <w:bookmarkEnd w:id="159"/>
      <w:bookmarkEnd w:id="160"/>
      <w:bookmarkEnd w:id="161"/>
      <w:bookmarkEnd w:id="162"/>
    </w:p>
    <w:p w14:paraId="12A7B59B">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
        </w:rPr>
        <w:t>当事人可灵活选择仲裁员</w:t>
      </w:r>
      <w:r>
        <w:rPr>
          <w:rFonts w:hint="default" w:ascii="Times New Roman" w:hAnsi="Times New Roman" w:eastAsia="仿宋" w:cs="Times New Roman"/>
          <w:sz w:val="32"/>
          <w:szCs w:val="32"/>
        </w:rPr>
        <w:t>。但在中国内地进行的临时仲裁的仲裁员应符合《中华人民共和国仲裁法》有关仲裁员资格的规定</w:t>
      </w:r>
      <w:r>
        <w:rPr>
          <w:rFonts w:hint="default" w:ascii="Times New Roman" w:hAnsi="Times New Roman" w:eastAsia="仿宋" w:cs="Times New Roman"/>
          <w:sz w:val="32"/>
          <w:szCs w:val="32"/>
          <w:lang w:eastAsia="zh"/>
        </w:rPr>
        <w:t>。</w:t>
      </w:r>
      <w:r>
        <w:rPr>
          <w:rFonts w:hint="default" w:ascii="Times New Roman" w:hAnsi="Times New Roman" w:eastAsia="仿宋" w:cs="Times New Roman"/>
          <w:sz w:val="32"/>
          <w:szCs w:val="32"/>
        </w:rPr>
        <w:t>当事人可以约定仲裁员资格。当事人对仲裁员资格有约定的，从其约定，但违反仲裁地法律强制性规定的除外。当事人未约定或约定不明的，仲裁员资格根据仲裁地法律确定。仲裁地法律对仲裁员资格未规定的，经一方当事人申请，上海仲裁协会可以认定仲裁员的资格。当事人如对仲裁员资格有异议的，可以提请上海仲裁协会审核。</w:t>
      </w:r>
    </w:p>
    <w:p w14:paraId="46EEC1B4">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
        </w:rPr>
        <w:t>上海仲裁协会提供并适时更新《推荐仲裁员名册》供当事人</w:t>
      </w:r>
      <w:r>
        <w:rPr>
          <w:rFonts w:hint="default" w:ascii="Times New Roman" w:hAnsi="Times New Roman" w:eastAsia="仿宋" w:cs="Times New Roman"/>
          <w:sz w:val="32"/>
          <w:szCs w:val="32"/>
        </w:rPr>
        <w:t>选择聘任</w:t>
      </w:r>
      <w:r>
        <w:rPr>
          <w:rFonts w:hint="default" w:ascii="Times New Roman" w:hAnsi="Times New Roman" w:eastAsia="仿宋" w:cs="Times New Roman"/>
          <w:sz w:val="32"/>
          <w:szCs w:val="32"/>
          <w:lang w:eastAsia="zh"/>
        </w:rPr>
        <w:t>。当事人及指定机构既可从该名册中选定或指定仲裁员，也可从其他指定机构的仲裁员名册中选择</w:t>
      </w:r>
      <w:r>
        <w:rPr>
          <w:rFonts w:hint="default" w:ascii="Times New Roman" w:hAnsi="Times New Roman" w:eastAsia="仿宋" w:cs="Times New Roman"/>
          <w:sz w:val="32"/>
          <w:szCs w:val="32"/>
        </w:rPr>
        <w:t>。</w:t>
      </w:r>
    </w:p>
    <w:p w14:paraId="5089F609">
      <w:pPr>
        <w:keepNext w:val="0"/>
        <w:keepLines w:val="0"/>
        <w:pageBreakBefore w:val="0"/>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163" w:name="_Toc175217406"/>
      <w:bookmarkStart w:id="164" w:name="_Toc20885"/>
      <w:bookmarkStart w:id="165" w:name="_Toc28854"/>
      <w:bookmarkStart w:id="166" w:name="_Toc6638"/>
      <w:bookmarkStart w:id="167" w:name="_Toc20473"/>
      <w:bookmarkStart w:id="168" w:name="_Toc27404"/>
      <w:bookmarkStart w:id="169" w:name="_Toc1515453372"/>
      <w:bookmarkStart w:id="170" w:name="_Toc1264248907"/>
      <w:bookmarkStart w:id="171" w:name="_Toc10936"/>
      <w:r>
        <w:rPr>
          <w:rFonts w:hint="default" w:ascii="Times New Roman" w:hAnsi="Times New Roman" w:eastAsia="仿宋" w:cs="Times New Roman"/>
          <w:b/>
          <w:bCs/>
          <w:sz w:val="32"/>
          <w:szCs w:val="32"/>
        </w:rPr>
        <w:t>当事人选择仲裁员需考虑哪些因素？</w:t>
      </w:r>
      <w:bookmarkEnd w:id="163"/>
      <w:bookmarkEnd w:id="164"/>
      <w:bookmarkEnd w:id="165"/>
      <w:bookmarkEnd w:id="166"/>
      <w:bookmarkEnd w:id="167"/>
      <w:bookmarkEnd w:id="168"/>
      <w:bookmarkEnd w:id="169"/>
      <w:bookmarkEnd w:id="170"/>
      <w:bookmarkEnd w:id="171"/>
    </w:p>
    <w:p w14:paraId="57B09F1E">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
        </w:rPr>
        <w:t>当事人在选择仲裁员时</w:t>
      </w:r>
      <w:r>
        <w:rPr>
          <w:rFonts w:hint="default" w:ascii="Times New Roman" w:hAnsi="Times New Roman" w:eastAsia="仿宋" w:cs="Times New Roman"/>
          <w:sz w:val="32"/>
          <w:szCs w:val="32"/>
        </w:rPr>
        <w:t>需</w:t>
      </w:r>
      <w:r>
        <w:rPr>
          <w:rFonts w:hint="default" w:ascii="Times New Roman" w:hAnsi="Times New Roman" w:eastAsia="仿宋" w:cs="Times New Roman"/>
          <w:sz w:val="32"/>
          <w:szCs w:val="32"/>
          <w:lang w:eastAsia="zh"/>
        </w:rPr>
        <w:t>考虑仲裁员候选人的</w:t>
      </w:r>
      <w:r>
        <w:rPr>
          <w:rFonts w:hint="default" w:ascii="Times New Roman" w:hAnsi="Times New Roman" w:eastAsia="仿宋" w:cs="Times New Roman"/>
          <w:sz w:val="32"/>
          <w:szCs w:val="32"/>
        </w:rPr>
        <w:t>因素</w:t>
      </w:r>
      <w:r>
        <w:rPr>
          <w:rFonts w:hint="default" w:ascii="Times New Roman" w:hAnsi="Times New Roman" w:eastAsia="仿宋" w:cs="Times New Roman"/>
          <w:sz w:val="32"/>
          <w:szCs w:val="32"/>
          <w:lang w:eastAsia="zh"/>
        </w:rPr>
        <w:t>包括</w:t>
      </w:r>
      <w:r>
        <w:rPr>
          <w:rFonts w:hint="default" w:ascii="Times New Roman" w:hAnsi="Times New Roman" w:eastAsia="仿宋" w:cs="Times New Roman"/>
          <w:sz w:val="32"/>
          <w:szCs w:val="32"/>
        </w:rPr>
        <w:t>专业能力、</w:t>
      </w:r>
      <w:r>
        <w:rPr>
          <w:rFonts w:hint="default" w:ascii="Times New Roman" w:hAnsi="Times New Roman" w:eastAsia="仿宋" w:cs="Times New Roman"/>
          <w:sz w:val="32"/>
          <w:szCs w:val="32"/>
          <w:lang w:eastAsia="zh"/>
        </w:rPr>
        <w:t>行业背景、擅长领域、相关资质、语言能力、国籍及居住地区、繁忙程度、收费情况等。</w:t>
      </w:r>
      <w:r>
        <w:rPr>
          <w:rFonts w:hint="default" w:ascii="Times New Roman" w:hAnsi="Times New Roman" w:eastAsia="仿宋" w:cs="Times New Roman"/>
          <w:sz w:val="32"/>
          <w:szCs w:val="32"/>
        </w:rPr>
        <w:t>特别需要关注是否存在</w:t>
      </w:r>
      <w:r>
        <w:rPr>
          <w:rFonts w:hint="default" w:ascii="Times New Roman" w:hAnsi="Times New Roman" w:eastAsia="仿宋" w:cs="Times New Roman"/>
          <w:sz w:val="32"/>
          <w:szCs w:val="32"/>
          <w:lang w:eastAsia="zh"/>
        </w:rPr>
        <w:t>利益冲突。</w:t>
      </w:r>
    </w:p>
    <w:p w14:paraId="2DD538A9">
      <w:pPr>
        <w:keepNext w:val="0"/>
        <w:keepLines w:val="0"/>
        <w:pageBreakBefore w:val="0"/>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172" w:name="_Toc1028176531"/>
      <w:bookmarkStart w:id="173" w:name="_Toc11641"/>
      <w:bookmarkStart w:id="174" w:name="_Toc25988"/>
      <w:bookmarkStart w:id="175" w:name="_Toc12329"/>
      <w:bookmarkStart w:id="176" w:name="_Toc16638"/>
      <w:bookmarkStart w:id="177" w:name="_Toc678862605"/>
      <w:bookmarkStart w:id="178" w:name="_Toc1068769784"/>
      <w:bookmarkStart w:id="179" w:name="_Toc11379"/>
      <w:bookmarkStart w:id="180" w:name="_Toc14840"/>
      <w:r>
        <w:rPr>
          <w:rFonts w:hint="default" w:ascii="Times New Roman" w:hAnsi="Times New Roman" w:eastAsia="仿宋" w:cs="Times New Roman"/>
          <w:b/>
          <w:bCs/>
          <w:sz w:val="32"/>
          <w:szCs w:val="32"/>
        </w:rPr>
        <w:t>当事人如何在指定前与仲裁员进行沟通？</w:t>
      </w:r>
      <w:bookmarkEnd w:id="172"/>
      <w:bookmarkEnd w:id="173"/>
      <w:bookmarkEnd w:id="174"/>
      <w:bookmarkEnd w:id="175"/>
      <w:bookmarkEnd w:id="176"/>
      <w:bookmarkEnd w:id="177"/>
      <w:bookmarkEnd w:id="178"/>
      <w:bookmarkEnd w:id="179"/>
      <w:bookmarkEnd w:id="180"/>
    </w:p>
    <w:p w14:paraId="67EB8169">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当事人与</w:t>
      </w:r>
      <w:r>
        <w:rPr>
          <w:rFonts w:hint="default" w:ascii="Times New Roman" w:hAnsi="Times New Roman" w:eastAsia="仿宋" w:cs="Times New Roman"/>
          <w:sz w:val="32"/>
          <w:szCs w:val="32"/>
          <w:lang w:eastAsia="zh"/>
        </w:rPr>
        <w:t>仲裁员候选人可</w:t>
      </w:r>
      <w:r>
        <w:rPr>
          <w:rFonts w:hint="default" w:ascii="Times New Roman" w:hAnsi="Times New Roman" w:eastAsia="仿宋" w:cs="Times New Roman"/>
          <w:sz w:val="32"/>
          <w:szCs w:val="32"/>
        </w:rPr>
        <w:t>进行</w:t>
      </w:r>
      <w:r>
        <w:rPr>
          <w:rFonts w:hint="default" w:ascii="Times New Roman" w:hAnsi="Times New Roman" w:eastAsia="仿宋" w:cs="Times New Roman"/>
          <w:sz w:val="32"/>
          <w:szCs w:val="32"/>
          <w:lang w:eastAsia="zh"/>
        </w:rPr>
        <w:t>有限度</w:t>
      </w:r>
      <w:r>
        <w:rPr>
          <w:rFonts w:hint="default" w:ascii="Times New Roman" w:hAnsi="Times New Roman" w:eastAsia="仿宋" w:cs="Times New Roman"/>
          <w:sz w:val="32"/>
          <w:szCs w:val="32"/>
        </w:rPr>
        <w:t>且</w:t>
      </w:r>
      <w:r>
        <w:rPr>
          <w:rFonts w:hint="default" w:ascii="Times New Roman" w:hAnsi="Times New Roman" w:eastAsia="仿宋" w:cs="Times New Roman"/>
          <w:sz w:val="32"/>
          <w:szCs w:val="32"/>
          <w:lang w:eastAsia="zh"/>
        </w:rPr>
        <w:t>必要</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
        </w:rPr>
        <w:t>合理的询问，</w:t>
      </w:r>
      <w:r>
        <w:rPr>
          <w:rFonts w:hint="default" w:ascii="Times New Roman" w:hAnsi="Times New Roman" w:eastAsia="仿宋" w:cs="Times New Roman"/>
          <w:sz w:val="32"/>
          <w:szCs w:val="32"/>
        </w:rPr>
        <w:t>询问的内容一般仅限于利益冲突的查明、仲裁员的时间安排、仲裁员的收费标准、仲裁员的</w:t>
      </w:r>
      <w:r>
        <w:rPr>
          <w:rFonts w:hint="default" w:ascii="Times New Roman" w:hAnsi="Times New Roman" w:eastAsia="仿宋" w:cs="Times New Roman"/>
          <w:sz w:val="32"/>
          <w:szCs w:val="32"/>
          <w:lang w:eastAsia="zh"/>
        </w:rPr>
        <w:t>基础背景</w:t>
      </w:r>
      <w:r>
        <w:rPr>
          <w:rFonts w:hint="default" w:ascii="Times New Roman" w:hAnsi="Times New Roman" w:eastAsia="仿宋" w:cs="Times New Roman"/>
          <w:sz w:val="32"/>
          <w:szCs w:val="32"/>
        </w:rPr>
        <w:t>情况</w:t>
      </w:r>
      <w:r>
        <w:rPr>
          <w:rFonts w:hint="default" w:ascii="Times New Roman" w:hAnsi="Times New Roman" w:eastAsia="仿宋" w:cs="Times New Roman"/>
          <w:sz w:val="32"/>
          <w:szCs w:val="32"/>
          <w:lang w:eastAsia="zh"/>
        </w:rPr>
        <w:t>，不应涉及案件</w:t>
      </w:r>
      <w:r>
        <w:rPr>
          <w:rFonts w:hint="default" w:ascii="Times New Roman" w:hAnsi="Times New Roman" w:eastAsia="仿宋" w:cs="Times New Roman"/>
          <w:sz w:val="32"/>
          <w:szCs w:val="32"/>
        </w:rPr>
        <w:t>的任何</w:t>
      </w:r>
      <w:r>
        <w:rPr>
          <w:rFonts w:hint="default" w:ascii="Times New Roman" w:hAnsi="Times New Roman" w:eastAsia="仿宋" w:cs="Times New Roman"/>
          <w:sz w:val="32"/>
          <w:szCs w:val="32"/>
          <w:lang w:eastAsia="zh"/>
        </w:rPr>
        <w:t>问题。为避免日后的争议，</w:t>
      </w:r>
      <w:r>
        <w:rPr>
          <w:rFonts w:hint="default" w:ascii="Times New Roman" w:hAnsi="Times New Roman" w:eastAsia="仿宋" w:cs="Times New Roman"/>
          <w:sz w:val="32"/>
          <w:szCs w:val="32"/>
        </w:rPr>
        <w:t>有关</w:t>
      </w:r>
      <w:r>
        <w:rPr>
          <w:rFonts w:hint="default" w:ascii="Times New Roman" w:hAnsi="Times New Roman" w:eastAsia="仿宋" w:cs="Times New Roman"/>
          <w:sz w:val="32"/>
          <w:szCs w:val="32"/>
          <w:lang w:eastAsia="zh"/>
        </w:rPr>
        <w:t>问询</w:t>
      </w:r>
      <w:r>
        <w:rPr>
          <w:rFonts w:hint="default" w:ascii="Times New Roman" w:hAnsi="Times New Roman" w:eastAsia="仿宋" w:cs="Times New Roman"/>
          <w:sz w:val="32"/>
          <w:szCs w:val="32"/>
        </w:rPr>
        <w:t>可</w:t>
      </w:r>
      <w:r>
        <w:rPr>
          <w:rFonts w:hint="default" w:ascii="Times New Roman" w:hAnsi="Times New Roman" w:eastAsia="仿宋" w:cs="Times New Roman"/>
          <w:sz w:val="32"/>
          <w:szCs w:val="32"/>
          <w:lang w:eastAsia="zh"/>
        </w:rPr>
        <w:t>通过邮件</w:t>
      </w:r>
      <w:r>
        <w:rPr>
          <w:rFonts w:hint="default" w:ascii="Times New Roman" w:hAnsi="Times New Roman" w:eastAsia="仿宋" w:cs="Times New Roman"/>
          <w:sz w:val="32"/>
          <w:szCs w:val="32"/>
        </w:rPr>
        <w:t>等书面</w:t>
      </w:r>
      <w:r>
        <w:rPr>
          <w:rFonts w:hint="default" w:ascii="Times New Roman" w:hAnsi="Times New Roman" w:eastAsia="仿宋" w:cs="Times New Roman"/>
          <w:sz w:val="32"/>
          <w:szCs w:val="32"/>
          <w:lang w:eastAsia="zh"/>
        </w:rPr>
        <w:t>方式进行。</w:t>
      </w:r>
    </w:p>
    <w:p w14:paraId="50D08710">
      <w:pPr>
        <w:keepNext w:val="0"/>
        <w:keepLines w:val="0"/>
        <w:pageBreakBefore w:val="0"/>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181" w:name="_Toc31456"/>
      <w:bookmarkStart w:id="182" w:name="_Toc9479"/>
      <w:bookmarkStart w:id="183" w:name="_Toc30329"/>
      <w:bookmarkStart w:id="184" w:name="_Toc1260536180"/>
      <w:bookmarkStart w:id="185" w:name="_Toc29485"/>
      <w:bookmarkStart w:id="186" w:name="_Toc3419"/>
      <w:bookmarkStart w:id="187" w:name="_Toc63185724"/>
      <w:bookmarkStart w:id="188" w:name="_Toc1909532755"/>
      <w:bookmarkStart w:id="189" w:name="_Toc772"/>
      <w:r>
        <w:rPr>
          <w:rFonts w:hint="default" w:ascii="Times New Roman" w:hAnsi="Times New Roman" w:eastAsia="仿宋" w:cs="Times New Roman"/>
          <w:b/>
          <w:bCs/>
          <w:sz w:val="32"/>
          <w:szCs w:val="32"/>
        </w:rPr>
        <w:t>当事人对仲裁员的资格有异议如何处理？</w:t>
      </w:r>
      <w:bookmarkEnd w:id="181"/>
      <w:bookmarkEnd w:id="182"/>
      <w:bookmarkEnd w:id="183"/>
      <w:bookmarkEnd w:id="184"/>
      <w:bookmarkEnd w:id="185"/>
      <w:bookmarkEnd w:id="186"/>
      <w:bookmarkEnd w:id="187"/>
      <w:bookmarkEnd w:id="188"/>
      <w:bookmarkEnd w:id="189"/>
    </w:p>
    <w:p w14:paraId="6ADA5C8F">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当事人可根据《上海临时仲裁规则》第十四条的相关规定申请上海仲裁协会对仲裁员资格作出认定。</w:t>
      </w:r>
    </w:p>
    <w:p w14:paraId="561DBB6E">
      <w:pPr>
        <w:keepNext w:val="0"/>
        <w:keepLines w:val="0"/>
        <w:pageBreakBefore w:val="0"/>
        <w:widowControl/>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190" w:name="_Toc9529"/>
      <w:bookmarkStart w:id="191" w:name="_Toc1521392517"/>
      <w:bookmarkStart w:id="192" w:name="_Toc1105541650"/>
      <w:bookmarkStart w:id="193" w:name="_Toc5429"/>
      <w:bookmarkStart w:id="194" w:name="_Toc905399605"/>
      <w:bookmarkStart w:id="195" w:name="_Toc18950"/>
      <w:bookmarkStart w:id="196" w:name="_Toc8573"/>
      <w:bookmarkStart w:id="197" w:name="_Toc8431"/>
      <w:bookmarkStart w:id="198" w:name="_Toc32434"/>
      <w:r>
        <w:rPr>
          <w:rFonts w:hint="default" w:ascii="Times New Roman" w:hAnsi="Times New Roman" w:eastAsia="仿宋" w:cs="Times New Roman"/>
          <w:b/>
          <w:bCs/>
          <w:sz w:val="32"/>
          <w:szCs w:val="32"/>
        </w:rPr>
        <w:t>当事人是否可以申请仲裁员回避？</w:t>
      </w:r>
      <w:bookmarkEnd w:id="190"/>
      <w:bookmarkEnd w:id="191"/>
      <w:bookmarkEnd w:id="192"/>
      <w:bookmarkEnd w:id="193"/>
      <w:bookmarkEnd w:id="194"/>
      <w:bookmarkEnd w:id="195"/>
      <w:bookmarkEnd w:id="196"/>
      <w:bookmarkEnd w:id="197"/>
      <w:bookmarkEnd w:id="198"/>
    </w:p>
    <w:p w14:paraId="4DAC50F0">
      <w:pPr>
        <w:keepNext w:val="0"/>
        <w:keepLines w:val="0"/>
        <w:pageBreakBefore w:val="0"/>
        <w:widowControl/>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当事人可根据《上海临时仲裁规则》第十九条的相关规定申请仲裁员回避。</w:t>
      </w:r>
    </w:p>
    <w:p w14:paraId="66A9E931">
      <w:pPr>
        <w:keepNext w:val="0"/>
        <w:keepLines w:val="0"/>
        <w:pageBreakBefore w:val="0"/>
        <w:widowControl/>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199" w:name="_Toc2129522240"/>
      <w:bookmarkStart w:id="200" w:name="_Toc32210"/>
      <w:bookmarkStart w:id="201" w:name="_Toc870"/>
      <w:bookmarkStart w:id="202" w:name="_Toc2103732037"/>
      <w:bookmarkStart w:id="203" w:name="_Toc809997706"/>
      <w:bookmarkStart w:id="204" w:name="_Toc4897"/>
      <w:bookmarkStart w:id="205" w:name="_Toc18804"/>
      <w:bookmarkStart w:id="206" w:name="_Toc15594"/>
      <w:bookmarkStart w:id="207" w:name="_Toc31962"/>
      <w:r>
        <w:rPr>
          <w:rFonts w:hint="default" w:ascii="Times New Roman" w:hAnsi="Times New Roman" w:eastAsia="仿宋" w:cs="Times New Roman"/>
          <w:b/>
          <w:bCs/>
          <w:sz w:val="32"/>
          <w:szCs w:val="32"/>
        </w:rPr>
        <w:t>快速程序中的仲裁庭如何组成？</w:t>
      </w:r>
      <w:bookmarkEnd w:id="199"/>
      <w:bookmarkEnd w:id="200"/>
      <w:bookmarkEnd w:id="201"/>
      <w:bookmarkEnd w:id="202"/>
      <w:bookmarkEnd w:id="203"/>
      <w:bookmarkEnd w:id="204"/>
      <w:bookmarkEnd w:id="205"/>
      <w:bookmarkEnd w:id="206"/>
      <w:bookmarkEnd w:id="207"/>
    </w:p>
    <w:p w14:paraId="1F63ED1F">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sz w:val="32"/>
          <w:szCs w:val="32"/>
        </w:rPr>
        <w:t>临时仲裁的快速程序是较普通程序更为快捷的程序。《上海临时仲裁规则》单列第四章规定快速程序。当事人可书面约定或同意适用快速程序。适用快速程序的，除非当事人另有约定，案件应由独任仲裁员组成仲裁庭审理。</w:t>
      </w:r>
    </w:p>
    <w:p w14:paraId="578C7C73">
      <w:pPr>
        <w:keepNext w:val="0"/>
        <w:keepLines w:val="0"/>
        <w:pageBreakBefore w:val="0"/>
        <w:kinsoku/>
        <w:wordWrap/>
        <w:topLinePunct w:val="0"/>
        <w:autoSpaceDE/>
        <w:autoSpaceDN/>
        <w:bidi w:val="0"/>
        <w:adjustRightInd w:val="0"/>
        <w:snapToGrid w:val="0"/>
        <w:spacing w:line="560" w:lineRule="exact"/>
        <w:ind w:left="0" w:firstLine="643" w:firstLineChars="200"/>
        <w:jc w:val="both"/>
        <w:textAlignment w:val="auto"/>
        <w:outlineLvl w:val="0"/>
        <w:rPr>
          <w:rFonts w:hint="default" w:ascii="Times New Roman" w:hAnsi="Times New Roman" w:eastAsia="仿宋" w:cs="Times New Roman"/>
          <w:b/>
          <w:bCs/>
          <w:sz w:val="32"/>
          <w:szCs w:val="32"/>
        </w:rPr>
      </w:pPr>
      <w:bookmarkStart w:id="208" w:name="_Toc1613370463"/>
      <w:bookmarkStart w:id="209" w:name="_Toc917826778"/>
      <w:bookmarkStart w:id="210" w:name="_Toc1253581651"/>
      <w:bookmarkStart w:id="211" w:name="_Toc1179067691"/>
      <w:bookmarkStart w:id="212" w:name="_Toc732606409"/>
    </w:p>
    <w:p w14:paraId="438F3ED7">
      <w:pPr>
        <w:keepNext w:val="0"/>
        <w:keepLines w:val="0"/>
        <w:pageBreakBefore w:val="0"/>
        <w:kinsoku/>
        <w:wordWrap/>
        <w:topLinePunct w:val="0"/>
        <w:autoSpaceDE/>
        <w:autoSpaceDN/>
        <w:bidi w:val="0"/>
        <w:adjustRightInd w:val="0"/>
        <w:snapToGrid w:val="0"/>
        <w:spacing w:line="560" w:lineRule="exact"/>
        <w:jc w:val="center"/>
        <w:textAlignment w:val="auto"/>
        <w:outlineLvl w:val="0"/>
        <w:rPr>
          <w:rFonts w:hint="default" w:ascii="Times New Roman" w:hAnsi="Times New Roman" w:eastAsia="仿宋" w:cs="Times New Roman"/>
          <w:b/>
          <w:bCs/>
          <w:sz w:val="32"/>
          <w:szCs w:val="32"/>
        </w:rPr>
      </w:pPr>
      <w:bookmarkStart w:id="213" w:name="_Toc6238"/>
      <w:bookmarkStart w:id="214" w:name="_Toc4059"/>
      <w:bookmarkStart w:id="215" w:name="_Toc22916"/>
      <w:bookmarkStart w:id="216" w:name="_Toc4786"/>
      <w:bookmarkStart w:id="217" w:name="_Toc3626"/>
      <w:bookmarkStart w:id="218" w:name="_Toc28500"/>
      <w:r>
        <w:rPr>
          <w:rFonts w:hint="default" w:ascii="Times New Roman" w:hAnsi="Times New Roman" w:eastAsia="仿宋" w:cs="Times New Roman"/>
          <w:b/>
          <w:bCs/>
          <w:sz w:val="32"/>
          <w:szCs w:val="32"/>
        </w:rPr>
        <w:t>第四部分 临时措施</w:t>
      </w:r>
      <w:bookmarkEnd w:id="208"/>
      <w:bookmarkEnd w:id="209"/>
      <w:bookmarkEnd w:id="210"/>
      <w:bookmarkEnd w:id="211"/>
      <w:bookmarkEnd w:id="212"/>
      <w:bookmarkEnd w:id="213"/>
      <w:bookmarkEnd w:id="214"/>
      <w:bookmarkEnd w:id="215"/>
      <w:bookmarkEnd w:id="216"/>
      <w:bookmarkEnd w:id="217"/>
      <w:bookmarkEnd w:id="218"/>
    </w:p>
    <w:p w14:paraId="696A89A2">
      <w:pPr>
        <w:keepNext w:val="0"/>
        <w:keepLines w:val="0"/>
        <w:pageBreakBefore w:val="0"/>
        <w:widowControl/>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219" w:name="_Toc2088"/>
      <w:bookmarkStart w:id="220" w:name="_Toc1392167812"/>
      <w:bookmarkStart w:id="221" w:name="_Toc2132231287"/>
      <w:bookmarkStart w:id="222" w:name="_Toc28237"/>
      <w:bookmarkStart w:id="223" w:name="_Toc539621445"/>
      <w:bookmarkStart w:id="224" w:name="_Toc19153"/>
      <w:bookmarkStart w:id="225" w:name="_Toc986"/>
      <w:bookmarkStart w:id="226" w:name="_Toc30697"/>
      <w:bookmarkStart w:id="227" w:name="_Toc29871"/>
      <w:r>
        <w:rPr>
          <w:rFonts w:hint="default" w:ascii="Times New Roman" w:hAnsi="Times New Roman" w:eastAsia="仿宋" w:cs="Times New Roman"/>
          <w:b/>
          <w:bCs/>
          <w:sz w:val="32"/>
          <w:szCs w:val="32"/>
        </w:rPr>
        <w:t>当事人是否可以申请保全或其他临时措施？</w:t>
      </w:r>
      <w:bookmarkEnd w:id="219"/>
      <w:bookmarkEnd w:id="220"/>
      <w:bookmarkEnd w:id="221"/>
      <w:bookmarkEnd w:id="222"/>
      <w:bookmarkEnd w:id="223"/>
      <w:bookmarkEnd w:id="224"/>
      <w:bookmarkEnd w:id="225"/>
      <w:bookmarkEnd w:id="226"/>
      <w:bookmarkEnd w:id="227"/>
    </w:p>
    <w:p w14:paraId="372EE94A">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当事人可以依据所适用的法律，向有管辖权的法院申请保全或其他临时措施。当事人也可向仲裁庭申请临时措施，仲裁庭应及时将当事人的保全申请转交有管辖权的法院。</w:t>
      </w:r>
    </w:p>
    <w:p w14:paraId="1DB882C4">
      <w:pPr>
        <w:keepNext w:val="0"/>
        <w:keepLines w:val="0"/>
        <w:pageBreakBefore w:val="0"/>
        <w:widowControl/>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当事人可以依法或依约定，申请仲裁庭作出下列一项或多项临时措施：1. 争议未决之前维持或恢复现状；2. 责令当事人作出一定行为或禁止其作出一定行为；3. 保全财产，以确保仲裁裁决的执行；4. 其他。仲裁庭可以决定由请求临时措施的一方当事人提供适当的担保。</w:t>
      </w:r>
    </w:p>
    <w:p w14:paraId="4A7D6C99">
      <w:pPr>
        <w:keepNext w:val="0"/>
        <w:keepLines w:val="0"/>
        <w:pageBreakBefore w:val="0"/>
        <w:widowControl/>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仲裁庭作出的临时措施决定对当事人有约束力。仲裁庭作出临时措施决定前，可以通过书面或者举行听证的方式听取当事人意见。仲裁庭可以根据当事人的申请，决定变更、中止或解除其作出的临时措施，仲裁庭亦可自行做出前述决定。</w:t>
      </w:r>
    </w:p>
    <w:p w14:paraId="48BC09CA">
      <w:pPr>
        <w:keepNext w:val="0"/>
        <w:keepLines w:val="0"/>
        <w:pageBreakBefore w:val="0"/>
        <w:widowControl/>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bookmarkStart w:id="228" w:name="_Toc18056"/>
      <w:bookmarkStart w:id="229" w:name="_Toc16306"/>
      <w:bookmarkStart w:id="230" w:name="_Toc2213"/>
      <w:bookmarkStart w:id="231" w:name="_Toc6324"/>
      <w:bookmarkStart w:id="232" w:name="_Toc4150"/>
      <w:bookmarkStart w:id="233" w:name="_Toc1759071768"/>
      <w:bookmarkStart w:id="234" w:name="_Toc1351623120"/>
      <w:bookmarkStart w:id="235" w:name="_Toc594184834"/>
      <w:bookmarkStart w:id="236" w:name="_Toc1330082219"/>
      <w:bookmarkStart w:id="237" w:name="_Toc1788844619"/>
      <w:r>
        <w:rPr>
          <w:rFonts w:hint="default" w:ascii="Times New Roman" w:hAnsi="Times New Roman" w:eastAsia="仿宋" w:cs="Times New Roman"/>
          <w:sz w:val="32"/>
          <w:szCs w:val="32"/>
        </w:rPr>
        <w:t>（临时措施申请书以及变更/中止/解除临时措施申请书的示范文本分别参见附件七和附件八）</w:t>
      </w:r>
      <w:bookmarkEnd w:id="228"/>
      <w:bookmarkEnd w:id="229"/>
      <w:bookmarkEnd w:id="230"/>
      <w:bookmarkEnd w:id="231"/>
      <w:bookmarkEnd w:id="232"/>
    </w:p>
    <w:p w14:paraId="70D06CE9">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outlineLvl w:val="0"/>
        <w:rPr>
          <w:rFonts w:hint="default" w:ascii="Times New Roman" w:hAnsi="Times New Roman" w:eastAsia="仿宋" w:cs="Times New Roman"/>
          <w:sz w:val="32"/>
          <w:szCs w:val="32"/>
        </w:rPr>
      </w:pPr>
    </w:p>
    <w:p w14:paraId="06EF2162">
      <w:pPr>
        <w:keepNext w:val="0"/>
        <w:keepLines w:val="0"/>
        <w:pageBreakBefore w:val="0"/>
        <w:kinsoku/>
        <w:wordWrap/>
        <w:topLinePunct w:val="0"/>
        <w:autoSpaceDE/>
        <w:autoSpaceDN/>
        <w:bidi w:val="0"/>
        <w:adjustRightInd w:val="0"/>
        <w:snapToGrid w:val="0"/>
        <w:spacing w:line="560" w:lineRule="exact"/>
        <w:jc w:val="center"/>
        <w:textAlignment w:val="auto"/>
        <w:outlineLvl w:val="0"/>
        <w:rPr>
          <w:rFonts w:hint="default" w:ascii="Times New Roman" w:hAnsi="Times New Roman" w:eastAsia="仿宋" w:cs="Times New Roman"/>
          <w:b/>
          <w:bCs/>
          <w:sz w:val="32"/>
          <w:szCs w:val="32"/>
        </w:rPr>
      </w:pPr>
      <w:bookmarkStart w:id="238" w:name="_Toc27867"/>
      <w:bookmarkStart w:id="239" w:name="_Toc2976"/>
      <w:bookmarkStart w:id="240" w:name="_Toc1450"/>
      <w:bookmarkStart w:id="241" w:name="_Toc8494"/>
      <w:bookmarkStart w:id="242" w:name="_Toc1873"/>
      <w:bookmarkStart w:id="243" w:name="_Toc4225"/>
      <w:r>
        <w:rPr>
          <w:rFonts w:hint="default" w:ascii="Times New Roman" w:hAnsi="Times New Roman" w:eastAsia="仿宋" w:cs="Times New Roman"/>
          <w:b/>
          <w:bCs/>
          <w:sz w:val="32"/>
          <w:szCs w:val="32"/>
        </w:rPr>
        <w:t>第五部分 仲裁审理及裁决</w:t>
      </w:r>
      <w:bookmarkEnd w:id="233"/>
      <w:bookmarkEnd w:id="234"/>
      <w:bookmarkEnd w:id="235"/>
      <w:bookmarkEnd w:id="236"/>
      <w:bookmarkEnd w:id="237"/>
      <w:bookmarkEnd w:id="238"/>
      <w:bookmarkEnd w:id="239"/>
      <w:bookmarkEnd w:id="240"/>
      <w:bookmarkEnd w:id="241"/>
      <w:bookmarkEnd w:id="242"/>
      <w:bookmarkEnd w:id="243"/>
    </w:p>
    <w:p w14:paraId="1EE04E19">
      <w:pPr>
        <w:keepNext w:val="0"/>
        <w:keepLines w:val="0"/>
        <w:pageBreakBefore w:val="0"/>
        <w:widowControl/>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244" w:name="_Toc665546488"/>
      <w:bookmarkStart w:id="245" w:name="_Toc7895"/>
      <w:bookmarkStart w:id="246" w:name="_Toc17867"/>
      <w:bookmarkStart w:id="247" w:name="_Toc21153"/>
      <w:bookmarkStart w:id="248" w:name="_Toc23281"/>
      <w:bookmarkStart w:id="249" w:name="_Toc4416"/>
      <w:bookmarkStart w:id="250" w:name="_Toc647759874"/>
      <w:bookmarkStart w:id="251" w:name="_Toc1142"/>
      <w:bookmarkStart w:id="252" w:name="_Toc1534573110"/>
      <w:r>
        <w:rPr>
          <w:rFonts w:hint="default" w:ascii="Times New Roman" w:hAnsi="Times New Roman" w:eastAsia="仿宋" w:cs="Times New Roman"/>
          <w:b/>
          <w:bCs/>
          <w:sz w:val="32"/>
          <w:szCs w:val="32"/>
        </w:rPr>
        <w:t>临时仲裁的审理程序有何特点？</w:t>
      </w:r>
      <w:bookmarkEnd w:id="244"/>
      <w:bookmarkEnd w:id="245"/>
      <w:bookmarkEnd w:id="246"/>
      <w:bookmarkEnd w:id="247"/>
      <w:bookmarkEnd w:id="248"/>
      <w:bookmarkEnd w:id="249"/>
      <w:bookmarkEnd w:id="250"/>
      <w:bookmarkEnd w:id="251"/>
      <w:bookmarkEnd w:id="252"/>
    </w:p>
    <w:p w14:paraId="1E20CFFA">
      <w:pPr>
        <w:keepNext w:val="0"/>
        <w:keepLines w:val="0"/>
        <w:pageBreakBefore w:val="0"/>
        <w:widowControl/>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临时仲裁审理程序的主要特点是当事人可与仲裁庭共同参与制定审理程序。</w:t>
      </w:r>
    </w:p>
    <w:p w14:paraId="6BD77AD1">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事人按照仲裁庭的指示，参加案件管理会议、庭前会议等，就审理方式、书状和证据的提交轮数、提交时间、开庭安排、举证方式、举证期限等事项充分发表意见。如当事人意见不一致，相关事项由仲裁庭最终决定。当事人应及时查收并遵守仲裁庭发布的程序令、问题单、审理范围书等程序性文件，或对其作出反馈，并按时提交仲裁文件。</w:t>
      </w:r>
    </w:p>
    <w:p w14:paraId="448F8B54">
      <w:pPr>
        <w:keepNext w:val="0"/>
        <w:keepLines w:val="0"/>
        <w:pageBreakBefore w:val="0"/>
        <w:widowControl/>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253" w:name="_Toc892"/>
      <w:bookmarkStart w:id="254" w:name="_Toc8452"/>
      <w:bookmarkStart w:id="255" w:name="_Toc27851"/>
      <w:bookmarkStart w:id="256" w:name="_Toc27273"/>
      <w:bookmarkStart w:id="257" w:name="_Toc12928"/>
      <w:bookmarkStart w:id="258" w:name="_Toc1305595675"/>
      <w:bookmarkStart w:id="259" w:name="_Toc3815"/>
      <w:bookmarkStart w:id="260" w:name="_Toc291659300"/>
      <w:bookmarkStart w:id="261" w:name="_Toc1744990240"/>
      <w:r>
        <w:rPr>
          <w:rFonts w:hint="default" w:ascii="Times New Roman" w:hAnsi="Times New Roman" w:eastAsia="仿宋" w:cs="Times New Roman"/>
          <w:b/>
          <w:bCs/>
          <w:sz w:val="32"/>
          <w:szCs w:val="32"/>
        </w:rPr>
        <w:t>临时仲裁是否必须开庭审理？</w:t>
      </w:r>
      <w:bookmarkEnd w:id="253"/>
      <w:bookmarkEnd w:id="254"/>
      <w:bookmarkEnd w:id="255"/>
      <w:bookmarkEnd w:id="256"/>
      <w:bookmarkEnd w:id="257"/>
      <w:bookmarkEnd w:id="258"/>
      <w:bookmarkEnd w:id="259"/>
      <w:bookmarkEnd w:id="260"/>
      <w:bookmarkEnd w:id="261"/>
    </w:p>
    <w:p w14:paraId="51E0E277">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原则上，仲裁庭应开庭审理案件。但双方当事人约定并经仲裁庭同意，或者仲裁庭认为不必开庭审理并征得双方当事人同意的，可以只依据书面文件进行审理。</w:t>
      </w:r>
    </w:p>
    <w:p w14:paraId="3B5CDDFA">
      <w:pPr>
        <w:keepNext w:val="0"/>
        <w:keepLines w:val="0"/>
        <w:pageBreakBefore w:val="0"/>
        <w:widowControl/>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262" w:name="_Toc18923"/>
      <w:bookmarkStart w:id="263" w:name="_Toc4756"/>
      <w:bookmarkStart w:id="264" w:name="_Toc4217"/>
      <w:bookmarkStart w:id="265" w:name="_Toc2681"/>
      <w:bookmarkStart w:id="266" w:name="_Toc2476"/>
      <w:bookmarkStart w:id="267" w:name="_Toc30503"/>
      <w:r>
        <w:rPr>
          <w:rFonts w:hint="default" w:ascii="Times New Roman" w:hAnsi="Times New Roman" w:eastAsia="仿宋" w:cs="Times New Roman"/>
          <w:b/>
          <w:bCs/>
          <w:sz w:val="32"/>
          <w:szCs w:val="32"/>
        </w:rPr>
        <w:t>临时仲裁的庭审程序如何进行？</w:t>
      </w:r>
      <w:bookmarkEnd w:id="262"/>
      <w:bookmarkEnd w:id="263"/>
      <w:bookmarkEnd w:id="264"/>
      <w:bookmarkEnd w:id="265"/>
      <w:bookmarkEnd w:id="266"/>
      <w:bookmarkEnd w:id="267"/>
    </w:p>
    <w:p w14:paraId="74BC8520">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eastAsia="zh"/>
        </w:rPr>
      </w:pPr>
      <w:r>
        <w:rPr>
          <w:rFonts w:hint="default" w:ascii="Times New Roman" w:hAnsi="Times New Roman" w:eastAsia="仿宋" w:cs="Times New Roman"/>
          <w:sz w:val="32"/>
          <w:szCs w:val="32"/>
        </w:rPr>
        <w:t>当事人应在收到仲裁庭关于开庭日期、时间和地点的通知后，按时出席庭审。</w:t>
      </w:r>
      <w:r>
        <w:rPr>
          <w:rFonts w:hint="default" w:ascii="Times New Roman" w:hAnsi="Times New Roman" w:eastAsia="仿宋" w:cs="Times New Roman"/>
          <w:sz w:val="32"/>
          <w:szCs w:val="32"/>
          <w:lang w:eastAsia="zh"/>
        </w:rPr>
        <w:t>仲裁庭可在询问当事</w:t>
      </w:r>
      <w:r>
        <w:rPr>
          <w:rFonts w:hint="default" w:ascii="Times New Roman" w:hAnsi="Times New Roman" w:eastAsia="仿宋" w:cs="Times New Roman"/>
          <w:sz w:val="32"/>
          <w:szCs w:val="32"/>
        </w:rPr>
        <w:t>人</w:t>
      </w:r>
      <w:r>
        <w:rPr>
          <w:rFonts w:hint="default" w:ascii="Times New Roman" w:hAnsi="Times New Roman" w:eastAsia="仿宋" w:cs="Times New Roman"/>
          <w:sz w:val="32"/>
          <w:szCs w:val="32"/>
          <w:lang w:eastAsia="zh"/>
        </w:rPr>
        <w:t>意见后，根据仲裁案件的具体情况，决定以现场出席、远程视频及其他适当的电子通讯方式开庭。申请人无正当理由不到庭，或在开庭审理时未经仲裁庭许可中途退庭</w:t>
      </w:r>
      <w:r>
        <w:rPr>
          <w:rFonts w:hint="default" w:ascii="Times New Roman" w:hAnsi="Times New Roman" w:eastAsia="仿宋" w:cs="Times New Roman"/>
          <w:sz w:val="32"/>
          <w:szCs w:val="32"/>
        </w:rPr>
        <w:t>，可以</w:t>
      </w:r>
      <w:r>
        <w:rPr>
          <w:rFonts w:hint="default" w:ascii="Times New Roman" w:hAnsi="Times New Roman" w:eastAsia="仿宋" w:cs="Times New Roman"/>
          <w:sz w:val="32"/>
          <w:szCs w:val="32"/>
          <w:lang w:eastAsia="zh"/>
        </w:rPr>
        <w:t>被视为撤回仲裁请求；被申请人无正当理由不到庭，或在开庭审理时未经仲裁庭许可中途退庭，仲裁庭</w:t>
      </w:r>
      <w:r>
        <w:rPr>
          <w:rFonts w:hint="default" w:ascii="Times New Roman" w:hAnsi="Times New Roman" w:eastAsia="仿宋" w:cs="Times New Roman"/>
          <w:sz w:val="32"/>
          <w:szCs w:val="32"/>
        </w:rPr>
        <w:t>可以</w:t>
      </w:r>
      <w:r>
        <w:rPr>
          <w:rFonts w:hint="default" w:ascii="Times New Roman" w:hAnsi="Times New Roman" w:eastAsia="仿宋" w:cs="Times New Roman"/>
          <w:sz w:val="32"/>
          <w:szCs w:val="32"/>
          <w:lang w:eastAsia="zh"/>
        </w:rPr>
        <w:t>缺席</w:t>
      </w:r>
      <w:r>
        <w:rPr>
          <w:rFonts w:hint="default" w:ascii="Times New Roman" w:hAnsi="Times New Roman" w:eastAsia="仿宋" w:cs="Times New Roman"/>
          <w:sz w:val="32"/>
          <w:szCs w:val="32"/>
        </w:rPr>
        <w:t>审理并</w:t>
      </w:r>
      <w:r>
        <w:rPr>
          <w:rFonts w:hint="default" w:ascii="Times New Roman" w:hAnsi="Times New Roman" w:eastAsia="仿宋" w:cs="Times New Roman"/>
          <w:sz w:val="32"/>
          <w:szCs w:val="32"/>
          <w:lang w:eastAsia="zh"/>
        </w:rPr>
        <w:t>作出裁决。</w:t>
      </w:r>
    </w:p>
    <w:p w14:paraId="7F4C1D80">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临时仲裁开庭程序一般包含当事人开案陈述、对证据的出示和质证、对证人的询问、仲裁庭询问、辩论、最后意见陈述等。临时仲裁开庭程序可按仲裁庭在开庭前组织双方当事人协商并由仲裁庭最终审定的时间表进行。</w:t>
      </w:r>
    </w:p>
    <w:p w14:paraId="2614A187">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除非当事人另有约定，庭审不公开进行。</w:t>
      </w:r>
    </w:p>
    <w:p w14:paraId="00856C6C">
      <w:pPr>
        <w:keepNext w:val="0"/>
        <w:keepLines w:val="0"/>
        <w:pageBreakBefore w:val="0"/>
        <w:widowControl/>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268" w:name="_Toc27860"/>
      <w:bookmarkStart w:id="269" w:name="_Toc7751"/>
      <w:bookmarkStart w:id="270" w:name="_Toc1274"/>
      <w:bookmarkStart w:id="271" w:name="_Toc158604679"/>
      <w:bookmarkStart w:id="272" w:name="_Toc29451"/>
      <w:bookmarkStart w:id="273" w:name="_Toc7020"/>
      <w:bookmarkStart w:id="274" w:name="_Toc8720"/>
      <w:bookmarkStart w:id="275" w:name="_Toc1360172646"/>
      <w:bookmarkStart w:id="276" w:name="_Toc2014280248"/>
      <w:r>
        <w:rPr>
          <w:rFonts w:hint="default" w:ascii="Times New Roman" w:hAnsi="Times New Roman" w:eastAsia="仿宋" w:cs="Times New Roman"/>
          <w:b/>
          <w:bCs/>
          <w:sz w:val="32"/>
          <w:szCs w:val="32"/>
        </w:rPr>
        <w:t>临时仲裁是否包含调解/和解？</w:t>
      </w:r>
      <w:bookmarkEnd w:id="268"/>
      <w:bookmarkEnd w:id="269"/>
      <w:bookmarkEnd w:id="270"/>
      <w:bookmarkEnd w:id="271"/>
      <w:bookmarkEnd w:id="272"/>
      <w:bookmarkEnd w:id="273"/>
      <w:bookmarkEnd w:id="274"/>
      <w:bookmarkEnd w:id="275"/>
      <w:bookmarkEnd w:id="276"/>
    </w:p>
    <w:p w14:paraId="199D1D70">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经当事人共同请求，或仲裁庭征得当事人的同意，</w:t>
      </w:r>
      <w:r>
        <w:rPr>
          <w:rFonts w:hint="default" w:ascii="Times New Roman" w:hAnsi="Times New Roman" w:eastAsia="仿宋" w:cs="Times New Roman"/>
          <w:sz w:val="32"/>
          <w:szCs w:val="32"/>
          <w:lang w:eastAsia="zh"/>
        </w:rPr>
        <w:t>仲裁庭可以在</w:t>
      </w:r>
      <w:r>
        <w:rPr>
          <w:rFonts w:hint="default" w:ascii="Times New Roman" w:hAnsi="Times New Roman" w:eastAsia="仿宋" w:cs="Times New Roman"/>
          <w:sz w:val="32"/>
          <w:szCs w:val="32"/>
        </w:rPr>
        <w:t>临时</w:t>
      </w:r>
      <w:r>
        <w:rPr>
          <w:rFonts w:hint="default" w:ascii="Times New Roman" w:hAnsi="Times New Roman" w:eastAsia="仿宋" w:cs="Times New Roman"/>
          <w:sz w:val="32"/>
          <w:szCs w:val="32"/>
          <w:lang w:eastAsia="zh"/>
        </w:rPr>
        <w:t>仲裁程序中对案件进行调解，当事人也可以自行和解。</w:t>
      </w:r>
      <w:r>
        <w:rPr>
          <w:rFonts w:hint="default" w:ascii="Times New Roman" w:hAnsi="Times New Roman" w:eastAsia="仿宋" w:cs="Times New Roman"/>
          <w:sz w:val="32"/>
          <w:szCs w:val="32"/>
        </w:rPr>
        <w:t>达成和解协议或调解协议后，当事人可请求仲裁庭根据协议内容出具裁决书或调解书。</w:t>
      </w:r>
    </w:p>
    <w:p w14:paraId="3B7F1FFD">
      <w:pPr>
        <w:keepNext/>
        <w:keepLines w:val="0"/>
        <w:pageBreakBefore w:val="0"/>
        <w:widowControl/>
        <w:numPr>
          <w:ilvl w:val="0"/>
          <w:numId w:val="1"/>
        </w:numPr>
        <w:kinsoku/>
        <w:wordWrap/>
        <w:overflowPunct/>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277" w:name="_Toc458239007"/>
      <w:bookmarkStart w:id="278" w:name="_Toc26169"/>
      <w:bookmarkStart w:id="279" w:name="_Toc12014"/>
      <w:bookmarkStart w:id="280" w:name="_Toc2677"/>
      <w:bookmarkStart w:id="281" w:name="_Toc30629"/>
      <w:bookmarkStart w:id="282" w:name="_Toc8744"/>
      <w:bookmarkStart w:id="283" w:name="_Toc669"/>
      <w:bookmarkStart w:id="284" w:name="_Toc1075916828"/>
      <w:bookmarkStart w:id="285" w:name="_Toc641634026"/>
      <w:r>
        <w:rPr>
          <w:rFonts w:hint="default" w:ascii="Times New Roman" w:hAnsi="Times New Roman" w:eastAsia="仿宋" w:cs="Times New Roman"/>
          <w:b/>
          <w:bCs/>
          <w:sz w:val="32"/>
          <w:szCs w:val="32"/>
        </w:rPr>
        <w:t>临时仲裁作出裁决是否有时间限制？</w:t>
      </w:r>
      <w:bookmarkEnd w:id="277"/>
      <w:bookmarkEnd w:id="278"/>
      <w:bookmarkEnd w:id="279"/>
      <w:bookmarkEnd w:id="280"/>
      <w:bookmarkEnd w:id="281"/>
      <w:bookmarkEnd w:id="282"/>
      <w:bookmarkEnd w:id="283"/>
      <w:bookmarkEnd w:id="284"/>
      <w:bookmarkEnd w:id="285"/>
    </w:p>
    <w:p w14:paraId="16FB0B23">
      <w:pPr>
        <w:pStyle w:val="9"/>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eastAsia="zh"/>
        </w:rPr>
      </w:pPr>
      <w:r>
        <w:rPr>
          <w:rFonts w:hint="default" w:ascii="Times New Roman" w:hAnsi="Times New Roman" w:eastAsia="仿宋" w:cs="Times New Roman"/>
          <w:sz w:val="32"/>
          <w:szCs w:val="32"/>
          <w:lang w:eastAsia="zh"/>
        </w:rPr>
        <w:t>除非当事人另有约定，仲裁庭应在组庭后六个月内作出裁决。仲裁庭有正当必要理由的，可以延长该期限。</w:t>
      </w:r>
    </w:p>
    <w:p w14:paraId="37E6EDD2">
      <w:pPr>
        <w:pStyle w:val="9"/>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
        </w:rPr>
        <w:t>适用快速程序的案件，</w:t>
      </w:r>
      <w:r>
        <w:rPr>
          <w:rFonts w:hint="default" w:ascii="Times New Roman" w:hAnsi="Times New Roman" w:eastAsia="仿宋" w:cs="Times New Roman"/>
          <w:sz w:val="32"/>
          <w:szCs w:val="32"/>
        </w:rPr>
        <w:t>如书面审理的，仲裁庭应在当事人根据仲裁程序时间表提交最后一份文书后三十日内作出裁决；如开庭审理的，仲裁庭应在开庭后三十日内作出裁决。但最迟应在仲裁庭组成之日起六十日内作出裁决。</w:t>
      </w:r>
    </w:p>
    <w:p w14:paraId="313E5C4B">
      <w:pPr>
        <w:pStyle w:val="9"/>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eastAsia="zh"/>
        </w:rPr>
      </w:pPr>
      <w:r>
        <w:rPr>
          <w:rFonts w:hint="default" w:ascii="Times New Roman" w:hAnsi="Times New Roman" w:eastAsia="仿宋" w:cs="Times New Roman"/>
          <w:sz w:val="32"/>
          <w:szCs w:val="32"/>
          <w:lang w:eastAsia="zh"/>
        </w:rPr>
        <w:t>仲裁裁决是终局性的。仲裁裁决一经作出，对各方当事人</w:t>
      </w:r>
      <w:r>
        <w:rPr>
          <w:rFonts w:hint="default" w:ascii="Times New Roman" w:hAnsi="Times New Roman" w:eastAsia="仿宋" w:cs="Times New Roman"/>
          <w:sz w:val="32"/>
          <w:szCs w:val="32"/>
        </w:rPr>
        <w:t>即</w:t>
      </w:r>
      <w:r>
        <w:rPr>
          <w:rFonts w:hint="default" w:ascii="Times New Roman" w:hAnsi="Times New Roman" w:eastAsia="仿宋" w:cs="Times New Roman"/>
          <w:sz w:val="32"/>
          <w:szCs w:val="32"/>
          <w:lang w:eastAsia="zh"/>
        </w:rPr>
        <w:t>具有拘束力。</w:t>
      </w:r>
    </w:p>
    <w:p w14:paraId="40677C44">
      <w:pPr>
        <w:keepNext w:val="0"/>
        <w:keepLines w:val="0"/>
        <w:pageBreakBefore w:val="0"/>
        <w:kinsoku/>
        <w:wordWrap/>
        <w:topLinePunct w:val="0"/>
        <w:autoSpaceDE/>
        <w:autoSpaceDN/>
        <w:bidi w:val="0"/>
        <w:adjustRightInd w:val="0"/>
        <w:snapToGrid w:val="0"/>
        <w:spacing w:line="560" w:lineRule="exact"/>
        <w:ind w:left="0" w:firstLine="643" w:firstLineChars="200"/>
        <w:jc w:val="both"/>
        <w:textAlignment w:val="auto"/>
        <w:outlineLvl w:val="0"/>
        <w:rPr>
          <w:rFonts w:hint="default" w:ascii="Times New Roman" w:hAnsi="Times New Roman" w:eastAsia="仿宋" w:cs="Times New Roman"/>
          <w:b/>
          <w:bCs/>
          <w:sz w:val="32"/>
          <w:szCs w:val="32"/>
        </w:rPr>
      </w:pPr>
      <w:bookmarkStart w:id="286" w:name="_Toc1427683395"/>
      <w:bookmarkStart w:id="287" w:name="_Toc311836527"/>
      <w:bookmarkStart w:id="288" w:name="_Toc746632507"/>
      <w:bookmarkStart w:id="289" w:name="_Toc1121820456"/>
      <w:bookmarkStart w:id="290" w:name="_Toc340453533"/>
    </w:p>
    <w:p w14:paraId="5D17206E">
      <w:pPr>
        <w:keepNext w:val="0"/>
        <w:keepLines w:val="0"/>
        <w:pageBreakBefore w:val="0"/>
        <w:kinsoku/>
        <w:wordWrap/>
        <w:topLinePunct w:val="0"/>
        <w:autoSpaceDE/>
        <w:autoSpaceDN/>
        <w:bidi w:val="0"/>
        <w:adjustRightInd w:val="0"/>
        <w:snapToGrid w:val="0"/>
        <w:spacing w:line="560" w:lineRule="exact"/>
        <w:jc w:val="center"/>
        <w:textAlignment w:val="auto"/>
        <w:outlineLvl w:val="0"/>
        <w:rPr>
          <w:rFonts w:hint="default" w:ascii="Times New Roman" w:hAnsi="Times New Roman" w:eastAsia="仿宋" w:cs="Times New Roman"/>
          <w:b/>
          <w:bCs/>
          <w:sz w:val="32"/>
          <w:szCs w:val="32"/>
        </w:rPr>
      </w:pPr>
      <w:bookmarkStart w:id="291" w:name="_Toc29733"/>
      <w:bookmarkStart w:id="292" w:name="_Toc30214"/>
      <w:bookmarkStart w:id="293" w:name="_Toc25985"/>
      <w:bookmarkStart w:id="294" w:name="_Toc22438"/>
      <w:bookmarkStart w:id="295" w:name="_Toc22100"/>
      <w:bookmarkStart w:id="296" w:name="_Toc3119"/>
      <w:r>
        <w:rPr>
          <w:rFonts w:hint="default" w:ascii="Times New Roman" w:hAnsi="Times New Roman" w:eastAsia="仿宋" w:cs="Times New Roman"/>
          <w:b/>
          <w:bCs/>
          <w:sz w:val="32"/>
          <w:szCs w:val="32"/>
        </w:rPr>
        <w:t>第六部分 临时仲裁裁决的执行、撤销或不予执行申请</w:t>
      </w:r>
      <w:bookmarkEnd w:id="286"/>
      <w:bookmarkEnd w:id="287"/>
      <w:bookmarkEnd w:id="288"/>
      <w:bookmarkEnd w:id="289"/>
      <w:bookmarkEnd w:id="290"/>
      <w:bookmarkEnd w:id="291"/>
      <w:bookmarkEnd w:id="292"/>
      <w:bookmarkEnd w:id="293"/>
      <w:bookmarkEnd w:id="294"/>
      <w:bookmarkEnd w:id="295"/>
      <w:bookmarkEnd w:id="296"/>
    </w:p>
    <w:p w14:paraId="5B441318">
      <w:pPr>
        <w:keepNext w:val="0"/>
        <w:keepLines w:val="0"/>
        <w:pageBreakBefore w:val="0"/>
        <w:widowControl/>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297" w:name="_Toc17869"/>
      <w:bookmarkStart w:id="298" w:name="_Toc29964"/>
      <w:bookmarkStart w:id="299" w:name="_Toc1240031834"/>
      <w:bookmarkStart w:id="300" w:name="_Toc6127"/>
      <w:bookmarkStart w:id="301" w:name="_Toc905595728"/>
      <w:bookmarkStart w:id="302" w:name="_Toc266"/>
      <w:bookmarkStart w:id="303" w:name="_Toc17337"/>
      <w:bookmarkStart w:id="304" w:name="_Toc1677466979"/>
      <w:bookmarkStart w:id="305" w:name="_Toc4236"/>
      <w:r>
        <w:rPr>
          <w:rFonts w:hint="default" w:ascii="Times New Roman" w:hAnsi="Times New Roman" w:eastAsia="仿宋" w:cs="Times New Roman"/>
          <w:b/>
          <w:bCs/>
          <w:sz w:val="32"/>
          <w:szCs w:val="32"/>
        </w:rPr>
        <w:t>如何申请执行临时仲裁裁决？</w:t>
      </w:r>
      <w:bookmarkEnd w:id="297"/>
      <w:bookmarkEnd w:id="298"/>
      <w:bookmarkEnd w:id="299"/>
      <w:bookmarkEnd w:id="300"/>
      <w:bookmarkEnd w:id="301"/>
      <w:bookmarkEnd w:id="302"/>
      <w:bookmarkEnd w:id="303"/>
      <w:bookmarkEnd w:id="304"/>
      <w:bookmarkEnd w:id="305"/>
    </w:p>
    <w:p w14:paraId="5D9D7894">
      <w:pPr>
        <w:pStyle w:val="9"/>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eastAsia="zh"/>
        </w:rPr>
      </w:pPr>
      <w:r>
        <w:rPr>
          <w:rFonts w:hint="default" w:ascii="Times New Roman" w:hAnsi="Times New Roman" w:eastAsia="仿宋" w:cs="Times New Roman"/>
          <w:sz w:val="32"/>
          <w:szCs w:val="32"/>
          <w:lang w:eastAsia="zh"/>
        </w:rPr>
        <w:t>一方当事人不履行</w:t>
      </w:r>
      <w:r>
        <w:rPr>
          <w:rFonts w:hint="default" w:ascii="Times New Roman" w:hAnsi="Times New Roman" w:eastAsia="仿宋" w:cs="Times New Roman"/>
          <w:sz w:val="32"/>
          <w:szCs w:val="32"/>
        </w:rPr>
        <w:t>临时仲裁裁决</w:t>
      </w:r>
      <w:r>
        <w:rPr>
          <w:rFonts w:hint="default" w:ascii="Times New Roman" w:hAnsi="Times New Roman" w:eastAsia="仿宋" w:cs="Times New Roman"/>
          <w:sz w:val="32"/>
          <w:szCs w:val="32"/>
          <w:lang w:eastAsia="zh"/>
        </w:rPr>
        <w:t>的，另一方当事人可以依据《中华人民共和国仲裁法》</w:t>
      </w:r>
      <w:r>
        <w:rPr>
          <w:rFonts w:hint="default" w:ascii="Times New Roman" w:hAnsi="Times New Roman" w:eastAsia="仿宋" w:cs="Times New Roman"/>
          <w:sz w:val="32"/>
          <w:szCs w:val="32"/>
        </w:rPr>
        <w:t>和</w:t>
      </w:r>
      <w:r>
        <w:rPr>
          <w:rFonts w:hint="default" w:ascii="Times New Roman" w:hAnsi="Times New Roman" w:eastAsia="仿宋" w:cs="Times New Roman"/>
          <w:sz w:val="32"/>
          <w:szCs w:val="32"/>
          <w:lang w:eastAsia="zh"/>
        </w:rPr>
        <w:t>《中华人民共和国民事诉讼法》</w:t>
      </w:r>
      <w:r>
        <w:rPr>
          <w:rFonts w:hint="default" w:ascii="Times New Roman" w:hAnsi="Times New Roman" w:eastAsia="仿宋" w:cs="Times New Roman"/>
          <w:sz w:val="32"/>
          <w:szCs w:val="32"/>
        </w:rPr>
        <w:t>的相关</w:t>
      </w:r>
      <w:r>
        <w:rPr>
          <w:rFonts w:hint="default" w:ascii="Times New Roman" w:hAnsi="Times New Roman" w:eastAsia="仿宋" w:cs="Times New Roman"/>
          <w:sz w:val="32"/>
          <w:szCs w:val="32"/>
          <w:lang w:eastAsia="zh"/>
        </w:rPr>
        <w:t>规定，向被申请人住所地或者财产所在地的</w:t>
      </w:r>
      <w:r>
        <w:rPr>
          <w:rFonts w:hint="default" w:ascii="Times New Roman" w:hAnsi="Times New Roman" w:eastAsia="仿宋" w:cs="Times New Roman"/>
          <w:sz w:val="32"/>
          <w:szCs w:val="32"/>
        </w:rPr>
        <w:t>有管辖权的</w:t>
      </w:r>
      <w:r>
        <w:rPr>
          <w:rFonts w:hint="default" w:ascii="Times New Roman" w:hAnsi="Times New Roman" w:eastAsia="仿宋" w:cs="Times New Roman"/>
          <w:sz w:val="32"/>
          <w:szCs w:val="32"/>
          <w:lang w:eastAsia="zh"/>
        </w:rPr>
        <w:t>法院申请执行。</w:t>
      </w:r>
    </w:p>
    <w:p w14:paraId="7D279F14">
      <w:pPr>
        <w:pStyle w:val="9"/>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eastAsia="zh"/>
        </w:rPr>
      </w:pPr>
      <w:r>
        <w:rPr>
          <w:rFonts w:hint="default" w:ascii="Times New Roman" w:hAnsi="Times New Roman" w:eastAsia="仿宋" w:cs="Times New Roman"/>
          <w:sz w:val="32"/>
          <w:szCs w:val="32"/>
          <w:lang w:eastAsia="zh"/>
        </w:rPr>
        <w:t>若被执行人的财产位于境外，当事人</w:t>
      </w:r>
      <w:r>
        <w:rPr>
          <w:rFonts w:hint="default" w:ascii="Times New Roman" w:hAnsi="Times New Roman" w:eastAsia="仿宋" w:cs="Times New Roman"/>
          <w:sz w:val="32"/>
          <w:szCs w:val="32"/>
        </w:rPr>
        <w:t>可</w:t>
      </w:r>
      <w:r>
        <w:rPr>
          <w:rFonts w:hint="default" w:ascii="Times New Roman" w:hAnsi="Times New Roman" w:eastAsia="仿宋" w:cs="Times New Roman"/>
          <w:sz w:val="32"/>
          <w:szCs w:val="32"/>
          <w:lang w:eastAsia="zh"/>
        </w:rPr>
        <w:t>在财产所在地国家/地区申请承认与执行。该程序主要依据《承认及执行外国仲裁裁决公约》（</w:t>
      </w:r>
      <w:r>
        <w:rPr>
          <w:rFonts w:hint="default" w:ascii="Times New Roman" w:hAnsi="Times New Roman" w:eastAsia="仿宋" w:cs="Times New Roman"/>
          <w:sz w:val="32"/>
          <w:szCs w:val="32"/>
        </w:rPr>
        <w:t>以下简称“</w:t>
      </w:r>
      <w:r>
        <w:rPr>
          <w:rFonts w:hint="default" w:ascii="Times New Roman" w:hAnsi="Times New Roman" w:eastAsia="仿宋" w:cs="Times New Roman"/>
          <w:sz w:val="32"/>
          <w:szCs w:val="32"/>
          <w:lang w:eastAsia="zh"/>
        </w:rPr>
        <w:t>《纽约公约》</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
        </w:rPr>
        <w:t>）或当地司法互助条约进行。申请人通常需向执行地法院提交经认证的仲裁裁决书正本或经证明的副本、仲裁协议正本或经证明的副本，以及必要的翻译件。执行地法院将根据其本国法律和《纽约公约》的具体规定对裁决进行形式审查，并在符合条件后发布执行令。</w:t>
      </w:r>
    </w:p>
    <w:p w14:paraId="740EAFE2">
      <w:pPr>
        <w:keepNext w:val="0"/>
        <w:keepLines w:val="0"/>
        <w:pageBreakBefore w:val="0"/>
        <w:widowControl/>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306" w:name="_Toc25616"/>
      <w:bookmarkStart w:id="307" w:name="_Toc3143"/>
      <w:bookmarkStart w:id="308" w:name="_Toc16031"/>
      <w:bookmarkStart w:id="309" w:name="_Toc2033723550"/>
      <w:bookmarkStart w:id="310" w:name="_Toc1130794207"/>
      <w:bookmarkStart w:id="311" w:name="_Toc30699"/>
      <w:bookmarkStart w:id="312" w:name="_Toc11155"/>
      <w:bookmarkStart w:id="313" w:name="_Toc3124"/>
      <w:bookmarkStart w:id="314" w:name="_Toc1022198237"/>
      <w:r>
        <w:rPr>
          <w:rFonts w:hint="default" w:ascii="Times New Roman" w:hAnsi="Times New Roman" w:eastAsia="仿宋" w:cs="Times New Roman"/>
          <w:b/>
          <w:bCs/>
          <w:sz w:val="32"/>
          <w:szCs w:val="32"/>
        </w:rPr>
        <w:t>临时仲裁裁决是否可被撤销？</w:t>
      </w:r>
      <w:bookmarkEnd w:id="306"/>
      <w:bookmarkEnd w:id="307"/>
      <w:bookmarkEnd w:id="308"/>
      <w:bookmarkEnd w:id="309"/>
      <w:bookmarkEnd w:id="310"/>
      <w:bookmarkEnd w:id="311"/>
      <w:bookmarkEnd w:id="312"/>
      <w:bookmarkEnd w:id="313"/>
      <w:bookmarkEnd w:id="314"/>
    </w:p>
    <w:p w14:paraId="727E6769">
      <w:pPr>
        <w:pStyle w:val="9"/>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eastAsia="zh"/>
        </w:rPr>
      </w:pPr>
      <w:r>
        <w:rPr>
          <w:rFonts w:hint="default" w:ascii="Times New Roman" w:hAnsi="Times New Roman" w:eastAsia="仿宋" w:cs="Times New Roman"/>
          <w:sz w:val="32"/>
          <w:szCs w:val="32"/>
          <w:lang w:eastAsia="zh"/>
        </w:rPr>
        <w:t>如当事人有证据证明裁决存在法定</w:t>
      </w:r>
      <w:r>
        <w:rPr>
          <w:rFonts w:hint="default" w:ascii="Times New Roman" w:hAnsi="Times New Roman" w:eastAsia="仿宋" w:cs="Times New Roman"/>
          <w:sz w:val="32"/>
          <w:szCs w:val="32"/>
        </w:rPr>
        <w:t>事由</w:t>
      </w:r>
      <w:r>
        <w:rPr>
          <w:rFonts w:hint="default" w:ascii="Times New Roman" w:hAnsi="Times New Roman" w:eastAsia="仿宋" w:cs="Times New Roman"/>
          <w:sz w:val="32"/>
          <w:szCs w:val="32"/>
          <w:lang w:eastAsia="zh"/>
        </w:rPr>
        <w:t>，可依据《中华人民共和国仲裁法》</w:t>
      </w:r>
      <w:r>
        <w:rPr>
          <w:rFonts w:hint="default" w:ascii="Times New Roman" w:hAnsi="Times New Roman" w:eastAsia="仿宋" w:cs="Times New Roman"/>
          <w:sz w:val="32"/>
          <w:szCs w:val="32"/>
        </w:rPr>
        <w:t>的相关</w:t>
      </w:r>
      <w:r>
        <w:rPr>
          <w:rFonts w:hint="default" w:ascii="Times New Roman" w:hAnsi="Times New Roman" w:eastAsia="仿宋" w:cs="Times New Roman"/>
          <w:sz w:val="32"/>
          <w:szCs w:val="32"/>
          <w:lang w:eastAsia="zh"/>
        </w:rPr>
        <w:t>规定，向仲裁地</w:t>
      </w:r>
      <w:r>
        <w:rPr>
          <w:rFonts w:hint="default" w:ascii="Times New Roman" w:hAnsi="Times New Roman" w:eastAsia="仿宋" w:cs="Times New Roman"/>
          <w:sz w:val="32"/>
          <w:szCs w:val="32"/>
        </w:rPr>
        <w:t>有管辖权的</w:t>
      </w:r>
      <w:r>
        <w:rPr>
          <w:rFonts w:hint="default" w:ascii="Times New Roman" w:hAnsi="Times New Roman" w:eastAsia="仿宋" w:cs="Times New Roman"/>
          <w:sz w:val="32"/>
          <w:szCs w:val="32"/>
          <w:lang w:eastAsia="zh"/>
        </w:rPr>
        <w:t>法院申请撤销裁决。</w:t>
      </w:r>
    </w:p>
    <w:p w14:paraId="76522027">
      <w:pPr>
        <w:keepNext w:val="0"/>
        <w:keepLines w:val="0"/>
        <w:pageBreakBefore w:val="0"/>
        <w:widowControl/>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315" w:name="_Toc22501"/>
      <w:bookmarkStart w:id="316" w:name="_Toc31357"/>
      <w:bookmarkStart w:id="317" w:name="_Toc10802"/>
      <w:bookmarkStart w:id="318" w:name="_Toc216593259"/>
      <w:bookmarkStart w:id="319" w:name="_Toc27539"/>
      <w:bookmarkStart w:id="320" w:name="_Toc1441979198"/>
      <w:bookmarkStart w:id="321" w:name="_Toc27961099"/>
      <w:bookmarkStart w:id="322" w:name="_Toc20204"/>
      <w:bookmarkStart w:id="323" w:name="_Toc22214"/>
      <w:r>
        <w:rPr>
          <w:rFonts w:hint="default" w:ascii="Times New Roman" w:hAnsi="Times New Roman" w:eastAsia="仿宋" w:cs="Times New Roman"/>
          <w:b/>
          <w:bCs/>
          <w:sz w:val="32"/>
          <w:szCs w:val="32"/>
        </w:rPr>
        <w:t>如何申请不予执行临时仲裁裁决？</w:t>
      </w:r>
      <w:bookmarkEnd w:id="315"/>
      <w:bookmarkEnd w:id="316"/>
      <w:bookmarkEnd w:id="317"/>
      <w:bookmarkEnd w:id="318"/>
      <w:bookmarkEnd w:id="319"/>
      <w:bookmarkEnd w:id="320"/>
      <w:bookmarkEnd w:id="321"/>
      <w:bookmarkEnd w:id="322"/>
      <w:bookmarkEnd w:id="323"/>
    </w:p>
    <w:p w14:paraId="47A85F7E">
      <w:pPr>
        <w:pStyle w:val="9"/>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
        </w:rPr>
        <w:t>被执行人在境</w:t>
      </w:r>
      <w:r>
        <w:rPr>
          <w:rFonts w:hint="default" w:ascii="Times New Roman" w:hAnsi="Times New Roman" w:eastAsia="仿宋" w:cs="Times New Roman"/>
          <w:sz w:val="32"/>
          <w:szCs w:val="32"/>
        </w:rPr>
        <w:t>内</w:t>
      </w:r>
      <w:r>
        <w:rPr>
          <w:rFonts w:hint="default" w:ascii="Times New Roman" w:hAnsi="Times New Roman" w:eastAsia="仿宋" w:cs="Times New Roman"/>
          <w:sz w:val="32"/>
          <w:szCs w:val="32"/>
          <w:lang w:eastAsia="zh"/>
        </w:rPr>
        <w:t>外</w:t>
      </w:r>
      <w:r>
        <w:rPr>
          <w:rFonts w:hint="default" w:ascii="Times New Roman" w:hAnsi="Times New Roman" w:eastAsia="仿宋" w:cs="Times New Roman"/>
          <w:sz w:val="32"/>
          <w:szCs w:val="32"/>
        </w:rPr>
        <w:t>执行</w:t>
      </w:r>
      <w:r>
        <w:rPr>
          <w:rFonts w:hint="default" w:ascii="Times New Roman" w:hAnsi="Times New Roman" w:eastAsia="仿宋" w:cs="Times New Roman"/>
          <w:sz w:val="32"/>
          <w:szCs w:val="32"/>
          <w:lang w:eastAsia="zh"/>
        </w:rPr>
        <w:t>程序中可以依据《纽约公约》第五条规定的理由</w:t>
      </w:r>
      <w:r>
        <w:rPr>
          <w:rFonts w:hint="default" w:ascii="Times New Roman" w:hAnsi="Times New Roman" w:eastAsia="仿宋" w:cs="Times New Roman"/>
          <w:sz w:val="32"/>
          <w:szCs w:val="32"/>
        </w:rPr>
        <w:t>和《中华人民共和国仲裁法》《中华人民共和国民事诉讼法》的规定向有关</w:t>
      </w:r>
      <w:r>
        <w:rPr>
          <w:rFonts w:hint="default" w:ascii="Times New Roman" w:hAnsi="Times New Roman" w:eastAsia="仿宋" w:cs="Times New Roman"/>
          <w:sz w:val="32"/>
          <w:szCs w:val="32"/>
          <w:lang w:eastAsia="zh"/>
        </w:rPr>
        <w:t>法院请求</w:t>
      </w:r>
      <w:r>
        <w:rPr>
          <w:rFonts w:hint="default" w:ascii="Times New Roman" w:hAnsi="Times New Roman" w:eastAsia="仿宋" w:cs="Times New Roman"/>
          <w:sz w:val="32"/>
          <w:szCs w:val="32"/>
        </w:rPr>
        <w:t>不予执行临时仲裁裁决</w:t>
      </w:r>
      <w:r>
        <w:rPr>
          <w:rFonts w:hint="default" w:ascii="Times New Roman" w:hAnsi="Times New Roman" w:eastAsia="仿宋" w:cs="Times New Roman"/>
          <w:sz w:val="32"/>
          <w:szCs w:val="32"/>
          <w:lang w:eastAsia="zh-CN"/>
        </w:rPr>
        <w:t>。</w:t>
      </w:r>
    </w:p>
    <w:p w14:paraId="21645132">
      <w:pPr>
        <w:keepNext w:val="0"/>
        <w:keepLines w:val="0"/>
        <w:pageBreakBefore w:val="0"/>
        <w:widowControl/>
        <w:kinsoku/>
        <w:wordWrap/>
        <w:topLinePunct w:val="0"/>
        <w:autoSpaceDE/>
        <w:autoSpaceDN/>
        <w:bidi w:val="0"/>
        <w:adjustRightInd w:val="0"/>
        <w:snapToGrid w:val="0"/>
        <w:spacing w:line="560" w:lineRule="exact"/>
        <w:ind w:left="0" w:firstLine="643" w:firstLineChars="200"/>
        <w:jc w:val="both"/>
        <w:textAlignment w:val="auto"/>
        <w:outlineLvl w:val="0"/>
        <w:rPr>
          <w:rFonts w:hint="default" w:ascii="Times New Roman" w:hAnsi="Times New Roman" w:eastAsia="仿宋" w:cs="Times New Roman"/>
          <w:b/>
          <w:bCs/>
          <w:sz w:val="32"/>
          <w:szCs w:val="32"/>
        </w:rPr>
      </w:pPr>
      <w:bookmarkStart w:id="324" w:name="_Toc1790755847"/>
      <w:bookmarkStart w:id="325" w:name="_Toc1106093523"/>
      <w:bookmarkStart w:id="326" w:name="_Toc298122348"/>
      <w:bookmarkStart w:id="327" w:name="_Toc1176410609"/>
      <w:bookmarkStart w:id="328" w:name="_Toc991424391"/>
    </w:p>
    <w:p w14:paraId="208BBEA3">
      <w:pPr>
        <w:keepNext w:val="0"/>
        <w:keepLines w:val="0"/>
        <w:pageBreakBefore w:val="0"/>
        <w:kinsoku/>
        <w:wordWrap/>
        <w:topLinePunct w:val="0"/>
        <w:autoSpaceDE/>
        <w:autoSpaceDN/>
        <w:bidi w:val="0"/>
        <w:adjustRightInd w:val="0"/>
        <w:snapToGrid w:val="0"/>
        <w:spacing w:line="560" w:lineRule="exact"/>
        <w:jc w:val="center"/>
        <w:textAlignment w:val="auto"/>
        <w:outlineLvl w:val="0"/>
        <w:rPr>
          <w:rFonts w:hint="default" w:ascii="Times New Roman" w:hAnsi="Times New Roman" w:eastAsia="仿宋" w:cs="Times New Roman"/>
          <w:b/>
          <w:bCs/>
          <w:sz w:val="32"/>
          <w:szCs w:val="32"/>
        </w:rPr>
      </w:pPr>
      <w:bookmarkStart w:id="329" w:name="_Toc15454"/>
      <w:bookmarkStart w:id="330" w:name="_Toc326"/>
      <w:bookmarkStart w:id="331" w:name="_Toc1268"/>
      <w:bookmarkStart w:id="332" w:name="_Toc25233"/>
      <w:bookmarkStart w:id="333" w:name="_Toc19861"/>
      <w:bookmarkStart w:id="334" w:name="_Toc63"/>
      <w:r>
        <w:rPr>
          <w:rFonts w:hint="default" w:ascii="Times New Roman" w:hAnsi="Times New Roman" w:eastAsia="仿宋" w:cs="Times New Roman"/>
          <w:b/>
          <w:bCs/>
          <w:sz w:val="32"/>
          <w:szCs w:val="32"/>
        </w:rPr>
        <w:t>第七部分 其他</w:t>
      </w:r>
      <w:bookmarkEnd w:id="324"/>
      <w:bookmarkEnd w:id="325"/>
      <w:bookmarkEnd w:id="326"/>
      <w:bookmarkEnd w:id="327"/>
      <w:bookmarkEnd w:id="328"/>
      <w:bookmarkEnd w:id="329"/>
      <w:bookmarkEnd w:id="330"/>
      <w:bookmarkEnd w:id="331"/>
      <w:bookmarkEnd w:id="332"/>
      <w:bookmarkEnd w:id="333"/>
      <w:bookmarkEnd w:id="334"/>
    </w:p>
    <w:p w14:paraId="2C1D3408">
      <w:pPr>
        <w:keepNext w:val="0"/>
        <w:keepLines w:val="0"/>
        <w:pageBreakBefore w:val="0"/>
        <w:widowControl/>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335" w:name="_Toc462954385"/>
      <w:bookmarkStart w:id="336" w:name="_Toc9001"/>
      <w:bookmarkStart w:id="337" w:name="_Toc250207824"/>
      <w:bookmarkStart w:id="338" w:name="_Toc11675"/>
      <w:bookmarkStart w:id="339" w:name="_Toc12157"/>
      <w:bookmarkStart w:id="340" w:name="_Toc3777"/>
      <w:bookmarkStart w:id="341" w:name="_Toc9466"/>
      <w:bookmarkStart w:id="342" w:name="_Toc544122464"/>
      <w:bookmarkStart w:id="343" w:name="_Toc30035"/>
      <w:r>
        <w:rPr>
          <w:rFonts w:hint="default" w:ascii="Times New Roman" w:hAnsi="Times New Roman" w:eastAsia="仿宋" w:cs="Times New Roman"/>
          <w:b/>
          <w:bCs/>
          <w:sz w:val="32"/>
          <w:szCs w:val="32"/>
        </w:rPr>
        <w:t>临时仲裁是如何收费的？</w:t>
      </w:r>
      <w:bookmarkEnd w:id="335"/>
      <w:bookmarkEnd w:id="336"/>
      <w:bookmarkEnd w:id="337"/>
      <w:bookmarkEnd w:id="338"/>
      <w:bookmarkEnd w:id="339"/>
      <w:bookmarkEnd w:id="340"/>
      <w:bookmarkEnd w:id="341"/>
      <w:bookmarkEnd w:id="342"/>
      <w:bookmarkEnd w:id="343"/>
    </w:p>
    <w:p w14:paraId="7761CEF3">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临时仲裁中，当事人应向仲裁员支付仲裁员费用。</w:t>
      </w:r>
    </w:p>
    <w:p w14:paraId="7E4D3B62">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仲裁员的收费需综合考虑案件的复杂程度、仲裁员花费的时间和其他因素，可以根据争议金额的一定比例或仲裁员花费的时间计取。</w:t>
      </w:r>
    </w:p>
    <w:p w14:paraId="73EC0939">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仲裁庭应将其确定收费的提议，包括仲裁庭拟适用的费率，及时通知各方当事人。当事人同意的，据此执行。当事人对仲裁庭收费提议有异议的，可以在收到该提议后十五日内，提请指定机构审查。</w:t>
      </w:r>
    </w:p>
    <w:p w14:paraId="412ABBD4">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各方当事人可选择以小时费率计算并支付指定仲裁员的报酬。仲裁员按小时收费原则上小时费率上限为人民币5,000元。</w:t>
      </w:r>
    </w:p>
    <w:p w14:paraId="1F74920E">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当事人还应向指定机构按其服务内容和收费标准支付费用。</w:t>
      </w:r>
    </w:p>
    <w:p w14:paraId="5613D4FD">
      <w:pPr>
        <w:keepNext w:val="0"/>
        <w:keepLines w:val="0"/>
        <w:pageBreakBefore w:val="0"/>
        <w:widowControl/>
        <w:numPr>
          <w:ilvl w:val="0"/>
          <w:numId w:val="1"/>
        </w:numPr>
        <w:kinsoku/>
        <w:wordWrap/>
        <w:topLinePunct w:val="0"/>
        <w:autoSpaceDE/>
        <w:autoSpaceDN/>
        <w:bidi w:val="0"/>
        <w:adjustRightInd w:val="0"/>
        <w:snapToGrid w:val="0"/>
        <w:spacing w:line="560" w:lineRule="exact"/>
        <w:ind w:left="0" w:firstLine="643" w:firstLineChars="200"/>
        <w:jc w:val="both"/>
        <w:textAlignment w:val="auto"/>
        <w:outlineLvl w:val="1"/>
        <w:rPr>
          <w:rFonts w:hint="default" w:ascii="Times New Roman" w:hAnsi="Times New Roman" w:eastAsia="仿宋" w:cs="Times New Roman"/>
          <w:b/>
          <w:bCs/>
          <w:sz w:val="32"/>
          <w:szCs w:val="32"/>
        </w:rPr>
      </w:pPr>
      <w:bookmarkStart w:id="344" w:name="_Toc32679"/>
      <w:bookmarkStart w:id="345" w:name="_Toc12264"/>
      <w:bookmarkStart w:id="346" w:name="_Toc17850"/>
      <w:bookmarkStart w:id="347" w:name="_Toc8990"/>
      <w:bookmarkStart w:id="348" w:name="_Toc27769"/>
      <w:bookmarkStart w:id="349" w:name="_Toc5793"/>
      <w:r>
        <w:rPr>
          <w:rFonts w:hint="default" w:ascii="Times New Roman" w:hAnsi="Times New Roman" w:eastAsia="仿宋" w:cs="Times New Roman"/>
          <w:b/>
          <w:bCs/>
          <w:sz w:val="32"/>
          <w:szCs w:val="32"/>
        </w:rPr>
        <w:t>本指引具有何种效力？</w:t>
      </w:r>
      <w:bookmarkEnd w:id="344"/>
      <w:bookmarkEnd w:id="345"/>
      <w:bookmarkEnd w:id="346"/>
      <w:bookmarkEnd w:id="347"/>
      <w:bookmarkEnd w:id="348"/>
      <w:bookmarkEnd w:id="349"/>
    </w:p>
    <w:p w14:paraId="51DEC6B3">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本指引由上海仲裁协会制定并负责解释。本指引是对临时仲裁实践操作所作的学理性指导，对具体案件不具有约束力。</w:t>
      </w:r>
    </w:p>
    <w:p w14:paraId="6A79A43B">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p>
    <w:p w14:paraId="6483A40F">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p>
    <w:p w14:paraId="579E5827">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jc w:val="both"/>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附件:</w:t>
      </w:r>
    </w:p>
    <w:p w14:paraId="70A8BF8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 xml:space="preserve">附件一[A] </w:t>
      </w:r>
      <w:r>
        <w:rPr>
          <w:rFonts w:hint="default" w:ascii="Times New Roman" w:hAnsi="Times New Roman" w:eastAsia="仿宋" w:cs="Times New Roman"/>
          <w:sz w:val="32"/>
          <w:szCs w:val="32"/>
        </w:rPr>
        <w:t>示范临时仲裁条款参考模板</w:t>
      </w:r>
    </w:p>
    <w:p w14:paraId="44A156A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附件一[B] </w:t>
      </w:r>
      <w:r>
        <w:rPr>
          <w:rFonts w:hint="default" w:ascii="Times New Roman" w:hAnsi="Times New Roman" w:eastAsia="仿宋" w:cs="Times New Roman"/>
          <w:sz w:val="32"/>
          <w:szCs w:val="32"/>
        </w:rPr>
        <w:t>示范临时仲裁协议</w:t>
      </w:r>
      <w:r>
        <w:rPr>
          <w:rFonts w:hint="eastAsia" w:ascii="Times New Roman" w:hAnsi="Times New Roman" w:eastAsia="仿宋" w:cs="Times New Roman"/>
          <w:sz w:val="32"/>
          <w:szCs w:val="32"/>
          <w:lang w:val="en-US" w:eastAsia="zh-CN"/>
        </w:rPr>
        <w:t>参考模版</w:t>
      </w:r>
    </w:p>
    <w:p w14:paraId="14C7DB4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 xml:space="preserve">附件二 </w:t>
      </w:r>
      <w:r>
        <w:rPr>
          <w:rFonts w:hint="default" w:ascii="Times New Roman" w:hAnsi="Times New Roman" w:eastAsia="仿宋" w:cs="Times New Roman"/>
          <w:sz w:val="32"/>
          <w:szCs w:val="32"/>
        </w:rPr>
        <w:t>仲裁通知书参考模板</w:t>
      </w:r>
    </w:p>
    <w:p w14:paraId="5234392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 xml:space="preserve">附件三 </w:t>
      </w:r>
      <w:r>
        <w:rPr>
          <w:rFonts w:hint="default" w:ascii="Times New Roman" w:hAnsi="Times New Roman" w:eastAsia="仿宋" w:cs="Times New Roman"/>
          <w:sz w:val="32"/>
          <w:szCs w:val="32"/>
        </w:rPr>
        <w:t>对仲裁通知书的答复参考模板</w:t>
      </w:r>
    </w:p>
    <w:p w14:paraId="3880E7B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 xml:space="preserve">附件四 </w:t>
      </w:r>
      <w:r>
        <w:rPr>
          <w:rFonts w:hint="default" w:ascii="Times New Roman" w:hAnsi="Times New Roman" w:eastAsia="仿宋" w:cs="Times New Roman"/>
          <w:sz w:val="32"/>
          <w:szCs w:val="32"/>
        </w:rPr>
        <w:t>仲裁申请书参考模板</w:t>
      </w:r>
    </w:p>
    <w:p w14:paraId="4445C52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 xml:space="preserve">附件五 </w:t>
      </w:r>
      <w:r>
        <w:rPr>
          <w:rFonts w:hint="default" w:ascii="Times New Roman" w:hAnsi="Times New Roman" w:eastAsia="仿宋" w:cs="Times New Roman"/>
          <w:sz w:val="32"/>
          <w:szCs w:val="32"/>
        </w:rPr>
        <w:t>仲裁答辩书参考模板</w:t>
      </w:r>
    </w:p>
    <w:p w14:paraId="43A8233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 xml:space="preserve">附件六 </w:t>
      </w:r>
      <w:r>
        <w:rPr>
          <w:rFonts w:hint="default" w:ascii="Times New Roman" w:hAnsi="Times New Roman" w:eastAsia="仿宋" w:cs="Times New Roman"/>
          <w:sz w:val="32"/>
          <w:szCs w:val="32"/>
        </w:rPr>
        <w:t>授权委托书参考模版</w:t>
      </w:r>
    </w:p>
    <w:p w14:paraId="245B862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 xml:space="preserve">附件七 </w:t>
      </w:r>
      <w:r>
        <w:rPr>
          <w:rFonts w:hint="default" w:ascii="Times New Roman" w:hAnsi="Times New Roman" w:eastAsia="仿宋" w:cs="Times New Roman"/>
          <w:sz w:val="32"/>
          <w:szCs w:val="32"/>
        </w:rPr>
        <w:t>临时措施申请书参考模板</w:t>
      </w:r>
    </w:p>
    <w:p w14:paraId="6635DD6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 xml:space="preserve">附件八 </w:t>
      </w:r>
      <w:r>
        <w:rPr>
          <w:rFonts w:hint="default" w:ascii="Times New Roman" w:hAnsi="Times New Roman" w:eastAsia="仿宋" w:cs="Times New Roman"/>
          <w:sz w:val="32"/>
          <w:szCs w:val="32"/>
        </w:rPr>
        <w:t>变更/中止/解除临时措施申请书参考模板</w:t>
      </w:r>
    </w:p>
    <w:p w14:paraId="3B7BBFD0">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sz w:val="32"/>
          <w:szCs w:val="32"/>
        </w:rPr>
        <w:br w:type="page"/>
      </w:r>
    </w:p>
    <w:p w14:paraId="5055304E">
      <w:pPr>
        <w:keepNext w:val="0"/>
        <w:keepLines w:val="0"/>
        <w:pageBreakBefore w:val="0"/>
        <w:kinsoku/>
        <w:wordWrap/>
        <w:topLinePunct w:val="0"/>
        <w:autoSpaceDE/>
        <w:autoSpaceDN/>
        <w:bidi w:val="0"/>
        <w:adjustRightInd w:val="0"/>
        <w:snapToGrid w:val="0"/>
        <w:spacing w:line="560" w:lineRule="exact"/>
        <w:jc w:val="left"/>
        <w:textAlignment w:val="auto"/>
        <w:outlineLvl w:val="0"/>
        <w:rPr>
          <w:rFonts w:hint="default" w:ascii="Times New Roman" w:hAnsi="Times New Roman" w:eastAsia="黑体" w:cs="Times New Roman"/>
          <w:b/>
          <w:bCs/>
          <w:sz w:val="28"/>
          <w:szCs w:val="28"/>
          <w:lang w:val="en-US" w:eastAsia="zh-CN"/>
        </w:rPr>
      </w:pPr>
      <w:bookmarkStart w:id="350" w:name="_Toc15142"/>
      <w:r>
        <w:rPr>
          <w:rFonts w:hint="default" w:ascii="Times New Roman" w:hAnsi="Times New Roman" w:eastAsia="黑体" w:cs="Times New Roman"/>
          <w:b/>
          <w:bCs/>
          <w:sz w:val="28"/>
          <w:szCs w:val="28"/>
        </w:rPr>
        <w:t>附件</w:t>
      </w:r>
      <w:r>
        <w:rPr>
          <w:rFonts w:hint="default" w:ascii="Times New Roman" w:hAnsi="Times New Roman" w:eastAsia="黑体" w:cs="Times New Roman"/>
          <w:b/>
          <w:bCs/>
          <w:sz w:val="28"/>
          <w:szCs w:val="28"/>
          <w:lang w:val="en-US" w:eastAsia="zh-CN"/>
        </w:rPr>
        <w:t>一[A]</w:t>
      </w:r>
      <w:bookmarkEnd w:id="350"/>
    </w:p>
    <w:p w14:paraId="154E9A38">
      <w:pPr>
        <w:pStyle w:val="11"/>
        <w:keepNext w:val="0"/>
        <w:keepLines w:val="0"/>
        <w:pageBreakBefore w:val="0"/>
        <w:widowControl/>
        <w:kinsoku/>
        <w:wordWrap/>
        <w:overflowPunct/>
        <w:topLinePunct w:val="0"/>
        <w:autoSpaceDE/>
        <w:autoSpaceDN/>
        <w:bidi w:val="0"/>
        <w:adjustRightInd w:val="0"/>
        <w:snapToGrid w:val="0"/>
        <w:spacing w:before="0" w:beforeAutospacing="0" w:after="157" w:afterLines="50" w:afterAutospacing="0" w:line="560" w:lineRule="exact"/>
        <w:ind w:left="0" w:firstLine="0" w:firstLineChars="0"/>
        <w:jc w:val="center"/>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b/>
          <w:bCs/>
          <w:sz w:val="32"/>
          <w:szCs w:val="32"/>
        </w:rPr>
        <w:t>示范临时仲裁条款参考模板</w:t>
      </w:r>
    </w:p>
    <w:p w14:paraId="3F4EC4EE">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因本合同引起的或与本合同有关的任何争议，均应适用《上海仲裁协会临时仲裁规则》以仲裁方式解决。仲裁裁决是终局的，对双方均有约束力。</w:t>
      </w:r>
    </w:p>
    <w:p w14:paraId="4BE5BB39">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注：当事人可以考虑增加以下内容：</w:t>
      </w:r>
    </w:p>
    <w:p w14:paraId="474C4E9A">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1.指定机构为……[机构名称或人名]；</w:t>
      </w:r>
    </w:p>
    <w:p w14:paraId="55703C11">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2.仲裁员人数为……[一名或三名]；</w:t>
      </w:r>
    </w:p>
    <w:p w14:paraId="4DBD3503">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3.仲裁地为……[   ]；</w:t>
      </w:r>
    </w:p>
    <w:p w14:paraId="6EA78FF3">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4.仲裁语言为……[   ]；</w:t>
      </w:r>
    </w:p>
    <w:p w14:paraId="2D4A51A4">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5.临时仲裁协议的准据法为……[   ]。</w:t>
      </w:r>
    </w:p>
    <w:p w14:paraId="2BB701A9">
      <w:pPr>
        <w:keepNext w:val="0"/>
        <w:keepLines w:val="0"/>
        <w:pageBreakBefore w:val="0"/>
        <w:widowControl w:val="0"/>
        <w:kinsoku/>
        <w:wordWrap/>
        <w:overflowPunct/>
        <w:topLinePunct w:val="0"/>
        <w:autoSpaceDE/>
        <w:autoSpaceDN/>
        <w:bidi w:val="0"/>
        <w:adjustRightInd w:val="0"/>
        <w:snapToGrid w:val="0"/>
        <w:spacing w:after="157" w:afterLines="50" w:line="560" w:lineRule="exact"/>
        <w:ind w:left="0" w:firstLine="0" w:firstLineChars="0"/>
        <w:jc w:val="left"/>
        <w:textAlignment w:val="auto"/>
        <w:outlineLvl w:val="1"/>
        <w:rPr>
          <w:rFonts w:hint="default" w:ascii="Times New Roman" w:hAnsi="Times New Roman" w:eastAsia="黑体" w:cs="Times New Roman"/>
          <w:b w:val="0"/>
          <w:bCs w:val="0"/>
          <w:sz w:val="28"/>
          <w:szCs w:val="28"/>
          <w:lang w:val="en-US" w:eastAsia="zh-CN"/>
        </w:rPr>
      </w:pPr>
      <w:r>
        <w:rPr>
          <w:rFonts w:hint="default" w:ascii="Times New Roman" w:hAnsi="Times New Roman" w:eastAsia="仿宋" w:cs="Times New Roman"/>
          <w:sz w:val="32"/>
          <w:szCs w:val="32"/>
        </w:rPr>
        <w:br w:type="page"/>
      </w:r>
      <w:bookmarkStart w:id="351" w:name="_Toc3879"/>
      <w:bookmarkStart w:id="352" w:name="_Toc2294"/>
      <w:bookmarkStart w:id="353" w:name="_Toc2829"/>
      <w:bookmarkStart w:id="354" w:name="_Toc11178"/>
      <w:bookmarkStart w:id="355" w:name="_Toc30204"/>
      <w:bookmarkStart w:id="356" w:name="_Toc4462"/>
      <w:r>
        <w:rPr>
          <w:rFonts w:hint="default" w:ascii="Times New Roman" w:hAnsi="Times New Roman" w:eastAsia="黑体" w:cs="Times New Roman"/>
          <w:b w:val="0"/>
          <w:bCs w:val="0"/>
          <w:sz w:val="28"/>
          <w:szCs w:val="28"/>
        </w:rPr>
        <w:t>附件</w:t>
      </w:r>
      <w:r>
        <w:rPr>
          <w:rFonts w:hint="default" w:ascii="Times New Roman" w:hAnsi="Times New Roman" w:eastAsia="黑体" w:cs="Times New Roman"/>
          <w:b w:val="0"/>
          <w:bCs w:val="0"/>
          <w:sz w:val="28"/>
          <w:szCs w:val="28"/>
          <w:lang w:val="en-US" w:eastAsia="zh-CN"/>
        </w:rPr>
        <w:t>一[B]</w:t>
      </w:r>
      <w:bookmarkEnd w:id="351"/>
    </w:p>
    <w:p w14:paraId="15BBC85A">
      <w:pPr>
        <w:pStyle w:val="11"/>
        <w:keepNext w:val="0"/>
        <w:keepLines w:val="0"/>
        <w:pageBreakBefore w:val="0"/>
        <w:widowControl/>
        <w:kinsoku/>
        <w:wordWrap/>
        <w:overflowPunct/>
        <w:topLinePunct w:val="0"/>
        <w:autoSpaceDE/>
        <w:autoSpaceDN/>
        <w:bidi w:val="0"/>
        <w:adjustRightInd w:val="0"/>
        <w:snapToGrid w:val="0"/>
        <w:spacing w:before="0" w:beforeAutospacing="0" w:after="157" w:afterLines="50" w:afterAutospacing="0" w:line="560" w:lineRule="exact"/>
        <w:ind w:left="0" w:firstLine="0" w:firstLineChars="0"/>
        <w:jc w:val="center"/>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示范临时仲裁协议</w:t>
      </w:r>
    </w:p>
    <w:p w14:paraId="4386ADDF">
      <w:pPr>
        <w:pStyle w:val="11"/>
        <w:keepNext w:val="0"/>
        <w:keepLines w:val="0"/>
        <w:pageBreakBefore w:val="0"/>
        <w:widowControl/>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napToGrid/>
          <w:sz w:val="32"/>
          <w:szCs w:val="32"/>
          <w:lang w:bidi="ar"/>
        </w:rPr>
      </w:pPr>
      <w:r>
        <w:rPr>
          <w:rFonts w:hint="default" w:ascii="Times New Roman" w:hAnsi="Times New Roman" w:eastAsia="仿宋" w:cs="Times New Roman"/>
          <w:snapToGrid/>
          <w:sz w:val="32"/>
          <w:szCs w:val="32"/>
          <w:lang w:bidi="ar"/>
        </w:rPr>
        <w:t>甲方：       （以下简称甲方）</w:t>
      </w:r>
    </w:p>
    <w:p w14:paraId="20C90CB2">
      <w:pPr>
        <w:pStyle w:val="11"/>
        <w:keepNext w:val="0"/>
        <w:keepLines w:val="0"/>
        <w:pageBreakBefore w:val="0"/>
        <w:widowControl/>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napToGrid/>
          <w:sz w:val="32"/>
          <w:szCs w:val="32"/>
          <w:lang w:bidi="ar"/>
        </w:rPr>
      </w:pPr>
      <w:r>
        <w:rPr>
          <w:rFonts w:hint="default" w:ascii="Times New Roman" w:hAnsi="Times New Roman" w:eastAsia="仿宋" w:cs="Times New Roman"/>
          <w:snapToGrid/>
          <w:sz w:val="32"/>
          <w:szCs w:val="32"/>
          <w:lang w:bidi="ar"/>
        </w:rPr>
        <w:t>乙方：       （以下简称乙方）</w:t>
      </w:r>
    </w:p>
    <w:p w14:paraId="1F5688CC">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color w:val="000000"/>
          <w:kern w:val="0"/>
          <w:sz w:val="32"/>
          <w:szCs w:val="32"/>
          <w:lang w:bidi="ar"/>
        </w:rPr>
      </w:pPr>
    </w:p>
    <w:p w14:paraId="71703613">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双方于</w:t>
      </w:r>
      <w:r>
        <w:rPr>
          <w:rFonts w:hint="default" w:ascii="Times New Roman" w:hAnsi="Times New Roman" w:eastAsia="仿宋" w:cs="Times New Roman"/>
          <w:sz w:val="32"/>
          <w:szCs w:val="32"/>
          <w:lang w:bidi="ar"/>
        </w:rPr>
        <w:t>[*]年[*]月[*]</w:t>
      </w:r>
      <w:r>
        <w:rPr>
          <w:rFonts w:hint="default" w:ascii="Times New Roman" w:hAnsi="Times New Roman" w:eastAsia="仿宋" w:cs="Times New Roman"/>
          <w:color w:val="000000"/>
          <w:kern w:val="0"/>
          <w:sz w:val="32"/>
          <w:szCs w:val="32"/>
          <w:lang w:bidi="ar"/>
        </w:rPr>
        <w:t>日就</w:t>
      </w:r>
      <w:r>
        <w:rPr>
          <w:rFonts w:hint="default" w:ascii="Times New Roman" w:hAnsi="Times New Roman" w:eastAsia="仿宋" w:cs="Times New Roman"/>
          <w:sz w:val="32"/>
          <w:szCs w:val="32"/>
          <w:lang w:bidi="ar"/>
        </w:rPr>
        <w:t>[*]</w:t>
      </w:r>
      <w:r>
        <w:rPr>
          <w:rFonts w:hint="default" w:ascii="Times New Roman" w:hAnsi="Times New Roman" w:eastAsia="仿宋" w:cs="Times New Roman"/>
          <w:color w:val="000000"/>
          <w:kern w:val="0"/>
          <w:sz w:val="32"/>
          <w:szCs w:val="32"/>
          <w:lang w:bidi="ar"/>
        </w:rPr>
        <w:t>事宜签署</w:t>
      </w:r>
      <w:r>
        <w:rPr>
          <w:rFonts w:hint="default" w:ascii="Times New Roman" w:hAnsi="Times New Roman" w:eastAsia="仿宋" w:cs="Times New Roman"/>
          <w:sz w:val="32"/>
          <w:szCs w:val="32"/>
          <w:lang w:bidi="ar"/>
        </w:rPr>
        <w:t>[*]</w:t>
      </w:r>
      <w:r>
        <w:rPr>
          <w:rFonts w:hint="default" w:ascii="Times New Roman" w:hAnsi="Times New Roman" w:eastAsia="仿宋" w:cs="Times New Roman"/>
          <w:color w:val="000000"/>
          <w:kern w:val="0"/>
          <w:sz w:val="32"/>
          <w:szCs w:val="32"/>
          <w:lang w:bidi="ar"/>
        </w:rPr>
        <w:t>合同（以下简称“本合同”）。现双方经友好协商，就以临时仲裁方式解决本协议纠纷达成如下补充协议：</w:t>
      </w:r>
    </w:p>
    <w:p w14:paraId="78D7626C">
      <w:pPr>
        <w:pStyle w:val="11"/>
        <w:keepNext w:val="0"/>
        <w:keepLines w:val="0"/>
        <w:pageBreakBefore w:val="0"/>
        <w:widowControl/>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napToGrid/>
          <w:sz w:val="32"/>
          <w:szCs w:val="32"/>
          <w:lang w:bidi="ar"/>
        </w:rPr>
      </w:pPr>
      <w:r>
        <w:rPr>
          <w:rFonts w:hint="default" w:ascii="Times New Roman" w:hAnsi="Times New Roman" w:eastAsia="仿宋" w:cs="Times New Roman"/>
          <w:snapToGrid/>
          <w:sz w:val="32"/>
          <w:szCs w:val="32"/>
          <w:lang w:bidi="ar"/>
        </w:rPr>
        <w:t>1. 因本合同引起的或与本合同有关的任何争议，均应适用《上海仲裁协会临时仲裁规则》以仲裁方式解决，指定机构为</w:t>
      </w:r>
      <w:r>
        <w:rPr>
          <w:rFonts w:hint="default" w:ascii="Times New Roman" w:hAnsi="Times New Roman" w:eastAsia="仿宋" w:cs="Times New Roman"/>
          <w:sz w:val="32"/>
          <w:szCs w:val="32"/>
          <w:lang w:bidi="ar"/>
        </w:rPr>
        <w:t>[*]</w:t>
      </w:r>
      <w:r>
        <w:rPr>
          <w:rFonts w:hint="default" w:ascii="Times New Roman" w:hAnsi="Times New Roman" w:eastAsia="仿宋" w:cs="Times New Roman"/>
          <w:snapToGrid/>
          <w:sz w:val="32"/>
          <w:szCs w:val="32"/>
          <w:lang w:bidi="ar"/>
        </w:rPr>
        <w:t>。仲裁裁决是终局的，对双方均有约束力。</w:t>
      </w:r>
    </w:p>
    <w:p w14:paraId="79E7BC3F">
      <w:pPr>
        <w:pStyle w:val="11"/>
        <w:keepNext w:val="0"/>
        <w:keepLines w:val="0"/>
        <w:pageBreakBefore w:val="0"/>
        <w:widowControl/>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napToGrid/>
          <w:sz w:val="32"/>
          <w:szCs w:val="32"/>
          <w:lang w:bidi="ar"/>
        </w:rPr>
      </w:pPr>
      <w:r>
        <w:rPr>
          <w:rFonts w:hint="default" w:ascii="Times New Roman" w:hAnsi="Times New Roman" w:eastAsia="仿宋" w:cs="Times New Roman"/>
          <w:snapToGrid/>
          <w:sz w:val="32"/>
          <w:szCs w:val="32"/>
          <w:lang w:bidi="ar"/>
        </w:rPr>
        <w:t>2. 本合同适用</w:t>
      </w:r>
      <w:r>
        <w:rPr>
          <w:rFonts w:hint="default" w:ascii="Times New Roman" w:hAnsi="Times New Roman" w:eastAsia="仿宋" w:cs="Times New Roman"/>
          <w:sz w:val="32"/>
          <w:szCs w:val="32"/>
          <w:lang w:bidi="ar"/>
        </w:rPr>
        <w:t>[*]</w:t>
      </w:r>
      <w:r>
        <w:rPr>
          <w:rFonts w:hint="default" w:ascii="Times New Roman" w:hAnsi="Times New Roman" w:eastAsia="仿宋" w:cs="Times New Roman"/>
          <w:snapToGrid/>
          <w:sz w:val="32"/>
          <w:szCs w:val="32"/>
          <w:lang w:bidi="ar"/>
        </w:rPr>
        <w:t>法律。仲裁语言为</w:t>
      </w:r>
      <w:r>
        <w:rPr>
          <w:rFonts w:hint="default" w:ascii="Times New Roman" w:hAnsi="Times New Roman" w:eastAsia="仿宋" w:cs="Times New Roman"/>
          <w:sz w:val="32"/>
          <w:szCs w:val="32"/>
          <w:lang w:bidi="ar"/>
        </w:rPr>
        <w:t>[*]</w:t>
      </w:r>
      <w:r>
        <w:rPr>
          <w:rFonts w:hint="default" w:ascii="Times New Roman" w:hAnsi="Times New Roman" w:eastAsia="仿宋" w:cs="Times New Roman"/>
          <w:snapToGrid/>
          <w:sz w:val="32"/>
          <w:szCs w:val="32"/>
          <w:lang w:bidi="ar"/>
        </w:rPr>
        <w:t>。</w:t>
      </w:r>
    </w:p>
    <w:p w14:paraId="4A2DB632">
      <w:pPr>
        <w:pStyle w:val="11"/>
        <w:keepNext w:val="0"/>
        <w:keepLines w:val="0"/>
        <w:pageBreakBefore w:val="0"/>
        <w:widowControl/>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napToGrid/>
          <w:sz w:val="32"/>
          <w:szCs w:val="32"/>
          <w:lang w:bidi="ar"/>
        </w:rPr>
      </w:pPr>
      <w:r>
        <w:rPr>
          <w:rFonts w:hint="default" w:ascii="Times New Roman" w:hAnsi="Times New Roman" w:eastAsia="仿宋" w:cs="Times New Roman"/>
          <w:snapToGrid/>
          <w:sz w:val="32"/>
          <w:szCs w:val="32"/>
          <w:lang w:bidi="ar"/>
        </w:rPr>
        <w:t>3. 仲裁庭由</w:t>
      </w:r>
      <w:r>
        <w:rPr>
          <w:rFonts w:hint="eastAsia" w:ascii="Times New Roman" w:hAnsi="Times New Roman" w:eastAsia="仿宋" w:cs="Times New Roman"/>
          <w:snapToGrid/>
          <w:sz w:val="32"/>
          <w:szCs w:val="32"/>
          <w:lang w:val="en-US" w:eastAsia="zh-CN" w:bidi="ar"/>
        </w:rPr>
        <w:t>[</w:t>
      </w:r>
      <w:r>
        <w:rPr>
          <w:rFonts w:hint="default" w:ascii="Times New Roman" w:hAnsi="Times New Roman" w:eastAsia="仿宋" w:cs="Times New Roman"/>
          <w:snapToGrid/>
          <w:sz w:val="32"/>
          <w:szCs w:val="32"/>
          <w:lang w:bidi="ar"/>
        </w:rPr>
        <w:t>1/3</w:t>
      </w:r>
      <w:r>
        <w:rPr>
          <w:rFonts w:hint="eastAsia" w:ascii="Times New Roman" w:hAnsi="Times New Roman" w:eastAsia="仿宋" w:cs="Times New Roman"/>
          <w:snapToGrid/>
          <w:sz w:val="32"/>
          <w:szCs w:val="32"/>
          <w:lang w:val="en-US" w:eastAsia="zh-CN" w:bidi="ar"/>
        </w:rPr>
        <w:t>]</w:t>
      </w:r>
      <w:r>
        <w:rPr>
          <w:rFonts w:hint="default" w:ascii="Times New Roman" w:hAnsi="Times New Roman" w:eastAsia="仿宋" w:cs="Times New Roman"/>
          <w:snapToGrid/>
          <w:sz w:val="32"/>
          <w:szCs w:val="32"/>
          <w:lang w:bidi="ar"/>
        </w:rPr>
        <w:t>名仲裁员组成。</w:t>
      </w:r>
    </w:p>
    <w:p w14:paraId="56B37900">
      <w:pPr>
        <w:pStyle w:val="11"/>
        <w:keepNext w:val="0"/>
        <w:keepLines w:val="0"/>
        <w:pageBreakBefore w:val="0"/>
        <w:widowControl/>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napToGrid/>
          <w:sz w:val="32"/>
          <w:szCs w:val="32"/>
          <w:lang w:bidi="ar"/>
        </w:rPr>
      </w:pPr>
      <w:r>
        <w:rPr>
          <w:rFonts w:hint="default" w:ascii="Times New Roman" w:hAnsi="Times New Roman" w:eastAsia="仿宋" w:cs="Times New Roman"/>
          <w:snapToGrid/>
          <w:sz w:val="32"/>
          <w:szCs w:val="32"/>
          <w:lang w:bidi="ar"/>
        </w:rPr>
        <w:t>4. 双方约定有关仲裁的一切文书、通知、材料等均采用电子邮件/书面邮寄的方式送达。</w:t>
      </w:r>
    </w:p>
    <w:p w14:paraId="3E35D0DD">
      <w:pPr>
        <w:pStyle w:val="11"/>
        <w:keepNext w:val="0"/>
        <w:keepLines w:val="0"/>
        <w:pageBreakBefore w:val="0"/>
        <w:widowControl/>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napToGrid/>
          <w:sz w:val="32"/>
          <w:szCs w:val="32"/>
          <w:lang w:bidi="ar"/>
        </w:rPr>
      </w:pPr>
      <w:r>
        <w:rPr>
          <w:rFonts w:hint="default" w:ascii="Times New Roman" w:hAnsi="Times New Roman" w:eastAsia="仿宋" w:cs="Times New Roman"/>
          <w:snapToGrid/>
          <w:sz w:val="32"/>
          <w:szCs w:val="32"/>
          <w:lang w:bidi="ar"/>
        </w:rPr>
        <w:t>甲方指定邮箱/邮寄地址为：</w:t>
      </w:r>
      <w:r>
        <w:rPr>
          <w:rFonts w:hint="default" w:ascii="Times New Roman" w:hAnsi="Times New Roman" w:eastAsia="仿宋" w:cs="Times New Roman"/>
          <w:sz w:val="32"/>
          <w:szCs w:val="32"/>
          <w:lang w:bidi="ar"/>
        </w:rPr>
        <w:t>[*]</w:t>
      </w:r>
    </w:p>
    <w:p w14:paraId="319A7C49">
      <w:pPr>
        <w:pStyle w:val="11"/>
        <w:keepNext w:val="0"/>
        <w:keepLines w:val="0"/>
        <w:pageBreakBefore w:val="0"/>
        <w:widowControl/>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napToGrid/>
          <w:sz w:val="32"/>
          <w:szCs w:val="32"/>
          <w:lang w:bidi="ar"/>
        </w:rPr>
      </w:pPr>
      <w:r>
        <w:rPr>
          <w:rFonts w:hint="default" w:ascii="Times New Roman" w:hAnsi="Times New Roman" w:eastAsia="仿宋" w:cs="Times New Roman"/>
          <w:snapToGrid/>
          <w:sz w:val="32"/>
          <w:szCs w:val="32"/>
          <w:lang w:bidi="ar"/>
        </w:rPr>
        <w:t>乙方指定邮箱/邮寄地址为：</w:t>
      </w:r>
      <w:r>
        <w:rPr>
          <w:rFonts w:hint="default" w:ascii="Times New Roman" w:hAnsi="Times New Roman" w:eastAsia="仿宋" w:cs="Times New Roman"/>
          <w:sz w:val="32"/>
          <w:szCs w:val="32"/>
          <w:lang w:bidi="ar"/>
        </w:rPr>
        <w:t>[*]</w:t>
      </w:r>
    </w:p>
    <w:p w14:paraId="0E9ED9BC">
      <w:pPr>
        <w:keepNext w:val="0"/>
        <w:keepLines w:val="0"/>
        <w:pageBreakBefore w:val="0"/>
        <w:kinsoku/>
        <w:wordWrap/>
        <w:topLinePunct w:val="0"/>
        <w:autoSpaceDE/>
        <w:autoSpaceDN/>
        <w:bidi w:val="0"/>
        <w:adjustRightInd w:val="0"/>
        <w:snapToGrid w:val="0"/>
        <w:spacing w:line="560" w:lineRule="exact"/>
        <w:ind w:left="0" w:firstLine="480" w:firstLineChars="200"/>
        <w:jc w:val="both"/>
        <w:textAlignment w:val="auto"/>
        <w:rPr>
          <w:rFonts w:hint="default" w:ascii="Times New Roman" w:hAnsi="Times New Roman" w:eastAsia="仿宋_GB2312" w:cs="Times New Roman"/>
          <w:sz w:val="24"/>
        </w:rPr>
      </w:pPr>
    </w:p>
    <w:p w14:paraId="7F13B345">
      <w:pPr>
        <w:pStyle w:val="11"/>
        <w:keepNext w:val="0"/>
        <w:keepLines w:val="0"/>
        <w:pageBreakBefore w:val="0"/>
        <w:widowControl/>
        <w:kinsoku/>
        <w:wordWrap/>
        <w:topLinePunct w:val="0"/>
        <w:autoSpaceDE/>
        <w:autoSpaceDN/>
        <w:bidi w:val="0"/>
        <w:snapToGrid w:val="0"/>
        <w:spacing w:before="0" w:beforeAutospacing="0" w:after="0" w:afterAutospacing="0" w:line="560" w:lineRule="exact"/>
        <w:ind w:left="0" w:leftChars="0" w:firstLine="2099" w:firstLineChars="656"/>
        <w:jc w:val="right"/>
        <w:textAlignment w:val="auto"/>
        <w:rPr>
          <w:rFonts w:hint="default" w:ascii="Times New Roman" w:hAnsi="Times New Roman" w:eastAsia="仿宋" w:cs="Times New Roman"/>
          <w:snapToGrid/>
          <w:sz w:val="32"/>
          <w:szCs w:val="32"/>
          <w:lang w:bidi="ar"/>
        </w:rPr>
      </w:pPr>
      <w:r>
        <w:rPr>
          <w:rFonts w:hint="default" w:ascii="Times New Roman" w:hAnsi="Times New Roman" w:eastAsia="仿宋" w:cs="Times New Roman"/>
          <w:snapToGrid/>
          <w:sz w:val="32"/>
          <w:szCs w:val="32"/>
          <w:lang w:bidi="ar"/>
        </w:rPr>
        <w:t>甲方：</w:t>
      </w:r>
      <w:r>
        <w:rPr>
          <w:rFonts w:hint="default" w:ascii="Times New Roman" w:hAnsi="Times New Roman" w:eastAsia="仿宋" w:cs="Times New Roman"/>
          <w:snapToGrid/>
          <w:sz w:val="32"/>
          <w:szCs w:val="32"/>
          <w:lang w:val="en-US" w:eastAsia="zh-CN" w:bidi="ar"/>
        </w:rPr>
        <w:t xml:space="preserve"> </w:t>
      </w:r>
      <w:r>
        <w:rPr>
          <w:rFonts w:hint="default" w:ascii="Times New Roman" w:hAnsi="Times New Roman" w:eastAsia="仿宋" w:cs="Times New Roman"/>
          <w:snapToGrid/>
          <w:sz w:val="32"/>
          <w:szCs w:val="32"/>
          <w:lang w:bidi="ar"/>
        </w:rPr>
        <w:t>（</w:t>
      </w:r>
      <w:r>
        <w:rPr>
          <w:rFonts w:hint="default" w:ascii="Times New Roman" w:hAnsi="Times New Roman" w:eastAsia="仿宋" w:cs="Times New Roman"/>
          <w:snapToGrid/>
          <w:sz w:val="32"/>
          <w:szCs w:val="32"/>
          <w:lang w:val="en-US" w:eastAsia="zh-CN" w:bidi="ar"/>
        </w:rPr>
        <w:t>落款</w:t>
      </w:r>
      <w:r>
        <w:rPr>
          <w:rFonts w:hint="default" w:ascii="Times New Roman" w:hAnsi="Times New Roman" w:eastAsia="仿宋" w:cs="Times New Roman"/>
          <w:snapToGrid/>
          <w:sz w:val="32"/>
          <w:szCs w:val="32"/>
          <w:lang w:bidi="ar"/>
        </w:rPr>
        <w:t>）</w:t>
      </w:r>
    </w:p>
    <w:p w14:paraId="066E89AD">
      <w:pPr>
        <w:pStyle w:val="11"/>
        <w:widowControl/>
        <w:kinsoku/>
        <w:autoSpaceDE/>
        <w:autoSpaceDN/>
        <w:spacing w:before="0" w:beforeAutospacing="0" w:after="0" w:afterAutospacing="0" w:line="560" w:lineRule="exact"/>
        <w:ind w:left="0" w:leftChars="0" w:firstLine="2099" w:firstLineChars="656"/>
        <w:jc w:val="right"/>
        <w:textAlignment w:val="auto"/>
        <w:rPr>
          <w:rFonts w:hint="default" w:ascii="Times New Roman" w:hAnsi="Times New Roman" w:eastAsia="仿宋" w:cs="Times New Roman"/>
          <w:snapToGrid/>
          <w:sz w:val="32"/>
          <w:szCs w:val="32"/>
          <w:lang w:bidi="ar"/>
        </w:rPr>
      </w:pPr>
      <w:r>
        <w:rPr>
          <w:rFonts w:hint="default" w:ascii="Times New Roman" w:hAnsi="Times New Roman" w:eastAsia="仿宋" w:cs="Times New Roman"/>
          <w:snapToGrid/>
          <w:sz w:val="32"/>
          <w:szCs w:val="32"/>
          <w:lang w:val="en-US" w:eastAsia="zh-CN" w:bidi="ar"/>
        </w:rPr>
        <w:t>甲方及/或甲方</w:t>
      </w:r>
      <w:r>
        <w:rPr>
          <w:rFonts w:hint="default" w:ascii="Times New Roman" w:hAnsi="Times New Roman" w:eastAsia="仿宋" w:cs="Times New Roman"/>
          <w:sz w:val="32"/>
          <w:szCs w:val="32"/>
          <w:lang w:bidi="ar"/>
        </w:rPr>
        <w:t>授权的代理人签名及/或盖章</w:t>
      </w:r>
    </w:p>
    <w:p w14:paraId="18468999">
      <w:pPr>
        <w:pStyle w:val="11"/>
        <w:widowControl/>
        <w:kinsoku/>
        <w:autoSpaceDE/>
        <w:autoSpaceDN/>
        <w:spacing w:before="0" w:beforeAutospacing="0" w:after="0" w:afterAutospacing="0" w:line="560" w:lineRule="exact"/>
        <w:ind w:left="0" w:leftChars="0" w:firstLine="2099" w:firstLineChars="656"/>
        <w:jc w:val="right"/>
        <w:textAlignment w:val="auto"/>
        <w:rPr>
          <w:rFonts w:hint="default" w:ascii="Times New Roman" w:hAnsi="Times New Roman" w:eastAsia="仿宋" w:cs="Times New Roman"/>
          <w:snapToGrid/>
          <w:sz w:val="32"/>
          <w:szCs w:val="32"/>
          <w:lang w:bidi="ar"/>
        </w:rPr>
      </w:pPr>
      <w:r>
        <w:rPr>
          <w:rFonts w:hint="default" w:ascii="Times New Roman" w:hAnsi="Times New Roman" w:eastAsia="仿宋" w:cs="Times New Roman"/>
          <w:snapToGrid/>
          <w:sz w:val="32"/>
          <w:szCs w:val="32"/>
          <w:lang w:bidi="ar"/>
        </w:rPr>
        <w:t>乙方：（</w:t>
      </w:r>
      <w:r>
        <w:rPr>
          <w:rFonts w:hint="default" w:ascii="Times New Roman" w:hAnsi="Times New Roman" w:eastAsia="仿宋" w:cs="Times New Roman"/>
          <w:snapToGrid/>
          <w:sz w:val="32"/>
          <w:szCs w:val="32"/>
          <w:lang w:val="en-US" w:eastAsia="zh-CN" w:bidi="ar"/>
        </w:rPr>
        <w:t>落款</w:t>
      </w:r>
      <w:r>
        <w:rPr>
          <w:rFonts w:hint="default" w:ascii="Times New Roman" w:hAnsi="Times New Roman" w:eastAsia="仿宋" w:cs="Times New Roman"/>
          <w:snapToGrid/>
          <w:sz w:val="32"/>
          <w:szCs w:val="32"/>
          <w:lang w:bidi="ar"/>
        </w:rPr>
        <w:t>）</w:t>
      </w:r>
    </w:p>
    <w:p w14:paraId="12FA72C6">
      <w:pPr>
        <w:pStyle w:val="11"/>
        <w:keepNext w:val="0"/>
        <w:keepLines w:val="0"/>
        <w:pageBreakBefore w:val="0"/>
        <w:widowControl/>
        <w:kinsoku/>
        <w:wordWrap/>
        <w:topLinePunct w:val="0"/>
        <w:autoSpaceDE/>
        <w:autoSpaceDN/>
        <w:bidi w:val="0"/>
        <w:snapToGrid w:val="0"/>
        <w:spacing w:before="0" w:beforeAutospacing="0" w:after="0" w:afterAutospacing="0" w:line="560" w:lineRule="exact"/>
        <w:ind w:left="0" w:leftChars="0" w:firstLine="2099" w:firstLineChars="656"/>
        <w:jc w:val="right"/>
        <w:textAlignment w:val="auto"/>
        <w:rPr>
          <w:rFonts w:hint="default" w:ascii="Times New Roman" w:hAnsi="Times New Roman" w:eastAsia="仿宋" w:cs="Times New Roman"/>
          <w:snapToGrid/>
          <w:sz w:val="32"/>
          <w:szCs w:val="32"/>
          <w:lang w:bidi="ar"/>
        </w:rPr>
      </w:pPr>
      <w:r>
        <w:rPr>
          <w:rFonts w:hint="default" w:ascii="Times New Roman" w:hAnsi="Times New Roman" w:eastAsia="仿宋" w:cs="Times New Roman"/>
          <w:snapToGrid/>
          <w:sz w:val="32"/>
          <w:szCs w:val="32"/>
          <w:lang w:val="en-US" w:eastAsia="zh-CN" w:bidi="ar"/>
        </w:rPr>
        <w:t>乙方及/或乙方</w:t>
      </w:r>
      <w:r>
        <w:rPr>
          <w:rFonts w:hint="default" w:ascii="Times New Roman" w:hAnsi="Times New Roman" w:eastAsia="仿宋" w:cs="Times New Roman"/>
          <w:sz w:val="32"/>
          <w:szCs w:val="32"/>
          <w:lang w:bidi="ar"/>
        </w:rPr>
        <w:t>授权的代理人签名及/或盖章</w:t>
      </w:r>
    </w:p>
    <w:p w14:paraId="7D7E7AFF">
      <w:pPr>
        <w:pStyle w:val="11"/>
        <w:keepNext w:val="0"/>
        <w:keepLines w:val="0"/>
        <w:pageBreakBefore w:val="0"/>
        <w:widowControl/>
        <w:kinsoku/>
        <w:wordWrap/>
        <w:topLinePunct w:val="0"/>
        <w:autoSpaceDE/>
        <w:autoSpaceDN/>
        <w:bidi w:val="0"/>
        <w:snapToGrid w:val="0"/>
        <w:spacing w:before="0" w:beforeAutospacing="0" w:after="0" w:afterAutospacing="0" w:line="560" w:lineRule="exact"/>
        <w:ind w:left="0" w:leftChars="0" w:firstLine="3360" w:firstLineChars="1050"/>
        <w:jc w:val="right"/>
        <w:textAlignment w:val="auto"/>
        <w:rPr>
          <w:rFonts w:hint="default" w:ascii="Times New Roman" w:hAnsi="Times New Roman" w:eastAsia="黑体" w:cs="Times New Roman"/>
          <w:b w:val="0"/>
          <w:bCs w:val="0"/>
          <w:sz w:val="28"/>
          <w:szCs w:val="28"/>
        </w:rPr>
      </w:pPr>
      <w:r>
        <w:rPr>
          <w:rFonts w:hint="default" w:ascii="Times New Roman" w:hAnsi="Times New Roman" w:eastAsia="仿宋" w:cs="Times New Roman"/>
          <w:snapToGrid/>
          <w:sz w:val="32"/>
          <w:szCs w:val="32"/>
          <w:lang w:bidi="ar"/>
        </w:rPr>
        <w:t xml:space="preserve">   [*]年 [*]月 [*]日</w:t>
      </w:r>
      <w:r>
        <w:rPr>
          <w:rFonts w:hint="default" w:ascii="Times New Roman" w:hAnsi="Times New Roman" w:eastAsia="黑体" w:cs="Times New Roman"/>
          <w:b w:val="0"/>
          <w:bCs w:val="0"/>
          <w:sz w:val="28"/>
          <w:szCs w:val="28"/>
        </w:rPr>
        <w:br w:type="page"/>
      </w:r>
    </w:p>
    <w:p w14:paraId="628E4698">
      <w:pPr>
        <w:keepNext w:val="0"/>
        <w:keepLines w:val="0"/>
        <w:pageBreakBefore w:val="0"/>
        <w:widowControl w:val="0"/>
        <w:kinsoku/>
        <w:wordWrap/>
        <w:overflowPunct/>
        <w:topLinePunct w:val="0"/>
        <w:autoSpaceDE/>
        <w:autoSpaceDN/>
        <w:bidi w:val="0"/>
        <w:adjustRightInd w:val="0"/>
        <w:snapToGrid w:val="0"/>
        <w:spacing w:after="157" w:afterLines="50" w:line="560" w:lineRule="exact"/>
        <w:ind w:left="0" w:firstLine="0" w:firstLineChars="0"/>
        <w:jc w:val="left"/>
        <w:textAlignment w:val="auto"/>
        <w:outlineLvl w:val="1"/>
        <w:rPr>
          <w:rFonts w:hint="default" w:ascii="Times New Roman" w:hAnsi="Times New Roman" w:eastAsia="黑体" w:cs="Times New Roman"/>
          <w:b w:val="0"/>
          <w:bCs w:val="0"/>
          <w:sz w:val="28"/>
          <w:szCs w:val="28"/>
        </w:rPr>
      </w:pPr>
      <w:bookmarkStart w:id="357" w:name="_Toc21351"/>
      <w:r>
        <w:rPr>
          <w:rFonts w:hint="default" w:ascii="Times New Roman" w:hAnsi="Times New Roman" w:eastAsia="黑体" w:cs="Times New Roman"/>
          <w:b w:val="0"/>
          <w:bCs w:val="0"/>
          <w:sz w:val="28"/>
          <w:szCs w:val="28"/>
        </w:rPr>
        <w:t>附件二</w:t>
      </w:r>
      <w:bookmarkEnd w:id="352"/>
      <w:bookmarkEnd w:id="353"/>
      <w:bookmarkEnd w:id="354"/>
      <w:bookmarkEnd w:id="355"/>
      <w:bookmarkEnd w:id="356"/>
      <w:bookmarkEnd w:id="357"/>
    </w:p>
    <w:p w14:paraId="073710DC">
      <w:pPr>
        <w:pStyle w:val="11"/>
        <w:keepNext w:val="0"/>
        <w:keepLines w:val="0"/>
        <w:pageBreakBefore w:val="0"/>
        <w:widowControl/>
        <w:kinsoku/>
        <w:wordWrap/>
        <w:overflowPunct/>
        <w:topLinePunct w:val="0"/>
        <w:autoSpaceDE/>
        <w:autoSpaceDN/>
        <w:bidi w:val="0"/>
        <w:adjustRightInd w:val="0"/>
        <w:snapToGrid w:val="0"/>
        <w:spacing w:before="0" w:beforeAutospacing="0" w:after="157" w:afterLines="50" w:afterAutospacing="0" w:line="560" w:lineRule="exact"/>
        <w:ind w:left="0" w:firstLine="0" w:firstLineChars="0"/>
        <w:jc w:val="center"/>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仲裁通知书参考模板</w:t>
      </w:r>
    </w:p>
    <w:p w14:paraId="668E8104">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p>
    <w:tbl>
      <w:tblPr>
        <w:tblStyle w:val="13"/>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889"/>
        <w:gridCol w:w="2135"/>
        <w:gridCol w:w="1449"/>
      </w:tblGrid>
      <w:tr w14:paraId="6A88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tcBorders>
              <w:top w:val="nil"/>
              <w:left w:val="nil"/>
              <w:bottom w:val="nil"/>
              <w:right w:val="nil"/>
            </w:tcBorders>
          </w:tcPr>
          <w:p w14:paraId="03F8600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申请人：</w:t>
            </w:r>
            <w:r>
              <w:rPr>
                <w:rFonts w:hint="default" w:ascii="Times New Roman" w:hAnsi="Times New Roman" w:eastAsia="仿宋" w:cs="Times New Roman"/>
                <w:sz w:val="32"/>
                <w:szCs w:val="32"/>
              </w:rPr>
              <w:t>（公司名称/个人姓名）</w:t>
            </w:r>
          </w:p>
        </w:tc>
      </w:tr>
      <w:tr w14:paraId="4F2C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tcBorders>
              <w:top w:val="nil"/>
              <w:left w:val="nil"/>
              <w:bottom w:val="nil"/>
              <w:right w:val="nil"/>
            </w:tcBorders>
          </w:tcPr>
          <w:p w14:paraId="1BCAD3C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（见附件第X至第X页，XXX文件） </w:t>
            </w:r>
          </w:p>
        </w:tc>
      </w:tr>
      <w:tr w14:paraId="424C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6D2CB46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住所：</w:t>
            </w:r>
          </w:p>
        </w:tc>
        <w:tc>
          <w:tcPr>
            <w:tcW w:w="4473" w:type="dxa"/>
            <w:gridSpan w:val="3"/>
            <w:tcBorders>
              <w:top w:val="nil"/>
              <w:left w:val="nil"/>
              <w:bottom w:val="nil"/>
              <w:right w:val="nil"/>
            </w:tcBorders>
          </w:tcPr>
          <w:p w14:paraId="671240C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56D0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0971C26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邮政编码：</w:t>
            </w:r>
          </w:p>
        </w:tc>
        <w:tc>
          <w:tcPr>
            <w:tcW w:w="4473" w:type="dxa"/>
            <w:gridSpan w:val="3"/>
            <w:tcBorders>
              <w:top w:val="nil"/>
              <w:left w:val="nil"/>
              <w:bottom w:val="nil"/>
              <w:right w:val="nil"/>
            </w:tcBorders>
          </w:tcPr>
          <w:p w14:paraId="6C3C0D2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496B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235A6DE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电子邮箱：</w:t>
            </w:r>
          </w:p>
        </w:tc>
        <w:tc>
          <w:tcPr>
            <w:tcW w:w="4473" w:type="dxa"/>
            <w:gridSpan w:val="3"/>
            <w:tcBorders>
              <w:top w:val="nil"/>
              <w:left w:val="nil"/>
              <w:bottom w:val="nil"/>
              <w:right w:val="nil"/>
            </w:tcBorders>
          </w:tcPr>
          <w:p w14:paraId="5F3683D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2723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46CDE2D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电话：    </w:t>
            </w:r>
          </w:p>
        </w:tc>
        <w:tc>
          <w:tcPr>
            <w:tcW w:w="889" w:type="dxa"/>
            <w:tcBorders>
              <w:top w:val="nil"/>
              <w:left w:val="nil"/>
              <w:bottom w:val="nil"/>
              <w:right w:val="nil"/>
            </w:tcBorders>
          </w:tcPr>
          <w:p w14:paraId="6384D1F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797895F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传真：</w:t>
            </w:r>
          </w:p>
        </w:tc>
        <w:tc>
          <w:tcPr>
            <w:tcW w:w="1449" w:type="dxa"/>
            <w:tcBorders>
              <w:top w:val="nil"/>
              <w:left w:val="nil"/>
              <w:bottom w:val="nil"/>
              <w:right w:val="nil"/>
            </w:tcBorders>
          </w:tcPr>
          <w:p w14:paraId="221F559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4AEC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1475B6D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法定代表人（负责人）: </w:t>
            </w:r>
          </w:p>
        </w:tc>
        <w:tc>
          <w:tcPr>
            <w:tcW w:w="889" w:type="dxa"/>
            <w:tcBorders>
              <w:top w:val="nil"/>
              <w:left w:val="nil"/>
              <w:bottom w:val="nil"/>
              <w:right w:val="nil"/>
            </w:tcBorders>
          </w:tcPr>
          <w:p w14:paraId="02F3EE9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6315995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职务：</w:t>
            </w:r>
          </w:p>
        </w:tc>
        <w:tc>
          <w:tcPr>
            <w:tcW w:w="1449" w:type="dxa"/>
            <w:tcBorders>
              <w:top w:val="nil"/>
              <w:left w:val="nil"/>
              <w:bottom w:val="nil"/>
              <w:right w:val="nil"/>
            </w:tcBorders>
          </w:tcPr>
          <w:p w14:paraId="4EA92B3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532F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5FCEAFC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申请人代理人：</w:t>
            </w:r>
          </w:p>
        </w:tc>
        <w:tc>
          <w:tcPr>
            <w:tcW w:w="4473" w:type="dxa"/>
            <w:gridSpan w:val="3"/>
            <w:tcBorders>
              <w:top w:val="nil"/>
              <w:left w:val="nil"/>
              <w:bottom w:val="nil"/>
              <w:right w:val="nil"/>
            </w:tcBorders>
          </w:tcPr>
          <w:p w14:paraId="173B261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2166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tcBorders>
              <w:top w:val="nil"/>
              <w:left w:val="nil"/>
              <w:bottom w:val="nil"/>
              <w:right w:val="nil"/>
            </w:tcBorders>
          </w:tcPr>
          <w:p w14:paraId="73410B9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（见附件第X页，授权委托书）</w:t>
            </w:r>
          </w:p>
        </w:tc>
      </w:tr>
      <w:tr w14:paraId="77F8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77E95ED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地址：</w:t>
            </w:r>
          </w:p>
        </w:tc>
        <w:tc>
          <w:tcPr>
            <w:tcW w:w="889" w:type="dxa"/>
            <w:tcBorders>
              <w:top w:val="nil"/>
              <w:left w:val="nil"/>
              <w:bottom w:val="nil"/>
              <w:right w:val="nil"/>
            </w:tcBorders>
          </w:tcPr>
          <w:p w14:paraId="4EE89CD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4CD7028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邮政编码：</w:t>
            </w:r>
          </w:p>
        </w:tc>
        <w:tc>
          <w:tcPr>
            <w:tcW w:w="1449" w:type="dxa"/>
            <w:tcBorders>
              <w:top w:val="nil"/>
              <w:left w:val="nil"/>
              <w:bottom w:val="nil"/>
              <w:right w:val="nil"/>
            </w:tcBorders>
          </w:tcPr>
          <w:p w14:paraId="6F890E5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0F45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08922FC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电话：</w:t>
            </w:r>
          </w:p>
        </w:tc>
        <w:tc>
          <w:tcPr>
            <w:tcW w:w="889" w:type="dxa"/>
            <w:tcBorders>
              <w:top w:val="nil"/>
              <w:left w:val="nil"/>
              <w:bottom w:val="nil"/>
              <w:right w:val="nil"/>
            </w:tcBorders>
          </w:tcPr>
          <w:p w14:paraId="6B4011B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13F3FE8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传真：</w:t>
            </w:r>
          </w:p>
        </w:tc>
        <w:tc>
          <w:tcPr>
            <w:tcW w:w="1449" w:type="dxa"/>
            <w:tcBorders>
              <w:top w:val="nil"/>
              <w:left w:val="nil"/>
              <w:bottom w:val="nil"/>
              <w:right w:val="nil"/>
            </w:tcBorders>
          </w:tcPr>
          <w:p w14:paraId="12778C1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1E90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02E5201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电子邮箱：</w:t>
            </w:r>
          </w:p>
        </w:tc>
        <w:tc>
          <w:tcPr>
            <w:tcW w:w="889" w:type="dxa"/>
            <w:tcBorders>
              <w:top w:val="nil"/>
              <w:left w:val="nil"/>
              <w:bottom w:val="nil"/>
              <w:right w:val="nil"/>
            </w:tcBorders>
          </w:tcPr>
          <w:p w14:paraId="2B0CE26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28557CC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1449" w:type="dxa"/>
            <w:tcBorders>
              <w:top w:val="nil"/>
              <w:left w:val="nil"/>
              <w:bottom w:val="nil"/>
              <w:right w:val="nil"/>
            </w:tcBorders>
          </w:tcPr>
          <w:p w14:paraId="72A0D17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3630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224C089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889" w:type="dxa"/>
            <w:tcBorders>
              <w:top w:val="nil"/>
              <w:left w:val="nil"/>
              <w:bottom w:val="nil"/>
              <w:right w:val="nil"/>
            </w:tcBorders>
          </w:tcPr>
          <w:p w14:paraId="59F348C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653CAB2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1449" w:type="dxa"/>
            <w:tcBorders>
              <w:top w:val="nil"/>
              <w:left w:val="nil"/>
              <w:bottom w:val="nil"/>
              <w:right w:val="nil"/>
            </w:tcBorders>
          </w:tcPr>
          <w:p w14:paraId="637FBAD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6CF4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tcBorders>
              <w:top w:val="nil"/>
              <w:left w:val="nil"/>
              <w:bottom w:val="nil"/>
              <w:right w:val="nil"/>
            </w:tcBorders>
          </w:tcPr>
          <w:p w14:paraId="77A4163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被申请人：（</w:t>
            </w:r>
            <w:r>
              <w:rPr>
                <w:rFonts w:hint="default" w:ascii="Times New Roman" w:hAnsi="Times New Roman" w:eastAsia="仿宋" w:cs="Times New Roman"/>
                <w:sz w:val="32"/>
                <w:szCs w:val="32"/>
              </w:rPr>
              <w:t xml:space="preserve">公司名称/个人姓名） </w:t>
            </w:r>
          </w:p>
        </w:tc>
      </w:tr>
      <w:tr w14:paraId="5355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tcBorders>
              <w:top w:val="nil"/>
              <w:left w:val="nil"/>
              <w:bottom w:val="nil"/>
              <w:right w:val="nil"/>
            </w:tcBorders>
          </w:tcPr>
          <w:p w14:paraId="0116660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（见附件第X至第X页，XXX文件） </w:t>
            </w:r>
          </w:p>
        </w:tc>
      </w:tr>
      <w:tr w14:paraId="790A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1154FD4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住所：</w:t>
            </w:r>
          </w:p>
        </w:tc>
        <w:tc>
          <w:tcPr>
            <w:tcW w:w="4473" w:type="dxa"/>
            <w:gridSpan w:val="3"/>
            <w:tcBorders>
              <w:top w:val="nil"/>
              <w:left w:val="nil"/>
              <w:bottom w:val="nil"/>
              <w:right w:val="nil"/>
            </w:tcBorders>
          </w:tcPr>
          <w:p w14:paraId="0484E32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6229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1F7DCDF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邮政编码：</w:t>
            </w:r>
          </w:p>
        </w:tc>
        <w:tc>
          <w:tcPr>
            <w:tcW w:w="4473" w:type="dxa"/>
            <w:gridSpan w:val="3"/>
            <w:tcBorders>
              <w:top w:val="nil"/>
              <w:left w:val="nil"/>
              <w:bottom w:val="nil"/>
              <w:right w:val="nil"/>
            </w:tcBorders>
          </w:tcPr>
          <w:p w14:paraId="3852F90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2EFE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6FD717F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电子邮箱：</w:t>
            </w:r>
          </w:p>
        </w:tc>
        <w:tc>
          <w:tcPr>
            <w:tcW w:w="889" w:type="dxa"/>
            <w:tcBorders>
              <w:top w:val="nil"/>
              <w:left w:val="nil"/>
              <w:bottom w:val="nil"/>
              <w:right w:val="nil"/>
            </w:tcBorders>
          </w:tcPr>
          <w:p w14:paraId="29BEFF6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1F58CD6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1449" w:type="dxa"/>
            <w:tcBorders>
              <w:top w:val="nil"/>
              <w:left w:val="nil"/>
              <w:bottom w:val="nil"/>
              <w:right w:val="nil"/>
            </w:tcBorders>
          </w:tcPr>
          <w:p w14:paraId="2CCC26E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3130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6F12555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电话： </w:t>
            </w:r>
          </w:p>
        </w:tc>
        <w:tc>
          <w:tcPr>
            <w:tcW w:w="889" w:type="dxa"/>
            <w:tcBorders>
              <w:top w:val="nil"/>
              <w:left w:val="nil"/>
              <w:bottom w:val="nil"/>
              <w:right w:val="nil"/>
            </w:tcBorders>
          </w:tcPr>
          <w:p w14:paraId="2D61228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027778B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传真：</w:t>
            </w:r>
          </w:p>
        </w:tc>
        <w:tc>
          <w:tcPr>
            <w:tcW w:w="1449" w:type="dxa"/>
            <w:tcBorders>
              <w:top w:val="nil"/>
              <w:left w:val="nil"/>
              <w:bottom w:val="nil"/>
              <w:right w:val="nil"/>
            </w:tcBorders>
          </w:tcPr>
          <w:p w14:paraId="3C5F5AE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7D01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1B0B9C6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法定代表人（负责人）:    </w:t>
            </w:r>
          </w:p>
        </w:tc>
        <w:tc>
          <w:tcPr>
            <w:tcW w:w="889" w:type="dxa"/>
            <w:tcBorders>
              <w:top w:val="nil"/>
              <w:left w:val="nil"/>
              <w:bottom w:val="nil"/>
              <w:right w:val="nil"/>
            </w:tcBorders>
          </w:tcPr>
          <w:p w14:paraId="277D1CB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05C2D8B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职务：</w:t>
            </w:r>
          </w:p>
        </w:tc>
        <w:tc>
          <w:tcPr>
            <w:tcW w:w="1449" w:type="dxa"/>
            <w:tcBorders>
              <w:top w:val="nil"/>
              <w:left w:val="nil"/>
              <w:bottom w:val="nil"/>
              <w:right w:val="nil"/>
            </w:tcBorders>
          </w:tcPr>
          <w:p w14:paraId="1F00CE9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bl>
    <w:p w14:paraId="4CCA4788">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3" w:firstLineChars="200"/>
        <w:jc w:val="both"/>
        <w:textAlignment w:val="auto"/>
        <w:rPr>
          <w:rFonts w:hint="default" w:ascii="Times New Roman" w:hAnsi="Times New Roman" w:eastAsia="仿宋" w:cs="Times New Roman"/>
          <w:b/>
          <w:bCs/>
          <w:sz w:val="32"/>
          <w:szCs w:val="32"/>
          <w:lang w:bidi="ar"/>
        </w:rPr>
      </w:pPr>
    </w:p>
    <w:p w14:paraId="0726FF5B">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3" w:firstLineChars="200"/>
        <w:jc w:val="both"/>
        <w:textAlignment w:val="auto"/>
        <w:rPr>
          <w:rFonts w:hint="default" w:ascii="Times New Roman" w:hAnsi="Times New Roman" w:eastAsia="仿宋" w:cs="Times New Roman"/>
          <w:b/>
          <w:bCs/>
          <w:sz w:val="32"/>
          <w:szCs w:val="32"/>
          <w:lang w:bidi="ar"/>
        </w:rPr>
      </w:pPr>
      <w:r>
        <w:rPr>
          <w:rFonts w:hint="default" w:ascii="Times New Roman" w:hAnsi="Times New Roman" w:eastAsia="仿宋" w:cs="Times New Roman"/>
          <w:b/>
          <w:bCs/>
          <w:sz w:val="32"/>
          <w:szCs w:val="32"/>
          <w:lang w:bidi="ar"/>
        </w:rPr>
        <w:t>仲裁请求：</w:t>
      </w:r>
    </w:p>
    <w:p w14:paraId="7E1EFC74">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1.</w:t>
      </w:r>
    </w:p>
    <w:p w14:paraId="05C7E967">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2.</w:t>
      </w:r>
    </w:p>
    <w:p w14:paraId="6151C040">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3.</w:t>
      </w:r>
    </w:p>
    <w:p w14:paraId="18493B0F">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索赔额的计算及各项计算数值的说明和依据：[*]</w:t>
      </w:r>
    </w:p>
    <w:p w14:paraId="4C6B5FD4">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3" w:firstLineChars="200"/>
        <w:jc w:val="both"/>
        <w:textAlignment w:val="auto"/>
        <w:rPr>
          <w:rFonts w:hint="default" w:ascii="Times New Roman" w:hAnsi="Times New Roman" w:eastAsia="仿宋" w:cs="Times New Roman"/>
          <w:b/>
          <w:bCs/>
          <w:sz w:val="32"/>
          <w:szCs w:val="32"/>
          <w:lang w:bidi="ar"/>
        </w:rPr>
      </w:pPr>
    </w:p>
    <w:p w14:paraId="4E481664">
      <w:pPr>
        <w:keepNext w:val="0"/>
        <w:keepLines w:val="0"/>
        <w:pageBreakBefore w:val="0"/>
        <w:kinsoku/>
        <w:wordWrap/>
        <w:topLinePunct w:val="0"/>
        <w:autoSpaceDE/>
        <w:autoSpaceDN/>
        <w:bidi w:val="0"/>
        <w:adjustRightInd w:val="0"/>
        <w:snapToGrid w:val="0"/>
        <w:spacing w:line="560" w:lineRule="exact"/>
        <w:ind w:left="0" w:firstLine="643"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b/>
          <w:bCs/>
          <w:sz w:val="32"/>
          <w:szCs w:val="32"/>
          <w:lang w:bidi="ar"/>
        </w:rPr>
        <w:t>仲裁依据：（</w:t>
      </w:r>
      <w:r>
        <w:rPr>
          <w:rFonts w:hint="default" w:ascii="Times New Roman" w:hAnsi="Times New Roman" w:eastAsia="仿宋" w:cs="Times New Roman"/>
          <w:sz w:val="32"/>
          <w:szCs w:val="32"/>
          <w:lang w:bidi="ar"/>
        </w:rPr>
        <w:t>申请仲裁所依据的协议/合同及其条款）</w:t>
      </w:r>
    </w:p>
    <w:p w14:paraId="3E8FD405">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申请人与被申请人于[*]年[*]月[*]日签订的编号为[*]合同（见附件第X页）中的仲裁条款——该合同第[*]条约定：“……”</w:t>
      </w:r>
    </w:p>
    <w:p w14:paraId="2EC5878E">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所有当事人受此仲裁条款约束的事实和法律依据：[*]</w:t>
      </w:r>
    </w:p>
    <w:p w14:paraId="6AEE0DDA">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3" w:firstLineChars="200"/>
        <w:jc w:val="both"/>
        <w:textAlignment w:val="auto"/>
        <w:rPr>
          <w:rFonts w:hint="default" w:ascii="Times New Roman" w:hAnsi="Times New Roman" w:eastAsia="仿宋" w:cs="Times New Roman"/>
          <w:b/>
          <w:bCs/>
          <w:sz w:val="32"/>
          <w:szCs w:val="32"/>
          <w:lang w:bidi="ar"/>
        </w:rPr>
      </w:pPr>
    </w:p>
    <w:p w14:paraId="49965809">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3"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b/>
          <w:bCs/>
          <w:sz w:val="32"/>
          <w:szCs w:val="32"/>
          <w:lang w:bidi="ar"/>
        </w:rPr>
        <w:t>与争议有关的合同及相关文件：</w:t>
      </w:r>
      <w:r>
        <w:rPr>
          <w:rFonts w:hint="default" w:ascii="Times New Roman" w:hAnsi="Times New Roman" w:eastAsia="仿宋" w:cs="Times New Roman"/>
          <w:sz w:val="32"/>
          <w:szCs w:val="32"/>
          <w:lang w:bidi="ar"/>
        </w:rPr>
        <w:t>[*]</w:t>
      </w:r>
    </w:p>
    <w:p w14:paraId="27BC2438">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（可作为附件，见附件第X页至第X页，XXX文件）</w:t>
      </w:r>
    </w:p>
    <w:p w14:paraId="77C62EBD">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3" w:firstLineChars="200"/>
        <w:jc w:val="both"/>
        <w:textAlignment w:val="auto"/>
        <w:rPr>
          <w:rFonts w:hint="default" w:ascii="Times New Roman" w:hAnsi="Times New Roman" w:eastAsia="仿宋" w:cs="Times New Roman"/>
          <w:b/>
          <w:bCs/>
          <w:sz w:val="32"/>
          <w:szCs w:val="32"/>
          <w:lang w:bidi="ar"/>
        </w:rPr>
      </w:pPr>
    </w:p>
    <w:p w14:paraId="08FC03EC">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3"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b/>
          <w:bCs/>
          <w:sz w:val="32"/>
          <w:szCs w:val="32"/>
          <w:lang w:bidi="ar"/>
        </w:rPr>
        <w:t>关于仲裁庭人数/仲裁庭组成方式/仲裁语言/仲裁地/指定机构/选定仲裁员等事项的提议：</w:t>
      </w:r>
      <w:r>
        <w:rPr>
          <w:rFonts w:hint="default" w:ascii="Times New Roman" w:hAnsi="Times New Roman" w:eastAsia="仿宋" w:cs="Times New Roman"/>
          <w:sz w:val="32"/>
          <w:szCs w:val="32"/>
          <w:lang w:bidi="ar"/>
        </w:rPr>
        <w:t>[*]</w:t>
      </w:r>
    </w:p>
    <w:p w14:paraId="472F2091">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附件：</w:t>
      </w:r>
    </w:p>
    <w:p w14:paraId="76013E7A">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1.附件第X至第X页，（附件名称[*]）</w:t>
      </w:r>
    </w:p>
    <w:p w14:paraId="28C6CC6D">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2.附件第X至第X页，（附件名称[*]）</w:t>
      </w:r>
    </w:p>
    <w:p w14:paraId="6D9D400C">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3.附件第X至第X页，（附件名称[*]）</w:t>
      </w:r>
    </w:p>
    <w:p w14:paraId="05C79896">
      <w:pPr>
        <w:pStyle w:val="11"/>
        <w:keepNext w:val="0"/>
        <w:keepLines w:val="0"/>
        <w:pageBreakBefore w:val="0"/>
        <w:widowControl w:val="0"/>
        <w:kinsoku/>
        <w:wordWrap/>
        <w:overflowPunct/>
        <w:topLinePunct w:val="0"/>
        <w:autoSpaceDE/>
        <w:autoSpaceDN/>
        <w:bidi w:val="0"/>
        <w:adjustRightInd w:val="0"/>
        <w:snapToGrid w:val="0"/>
        <w:spacing w:before="313" w:beforeLines="100" w:beforeAutospacing="0" w:after="0" w:afterAutospacing="0" w:line="560" w:lineRule="exact"/>
        <w:ind w:left="0" w:leftChars="0" w:right="-313" w:rightChars="-149" w:firstLine="1897" w:firstLineChars="593"/>
        <w:jc w:val="right"/>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申请人： （落款）</w:t>
      </w:r>
    </w:p>
    <w:p w14:paraId="553555B5">
      <w:pPr>
        <w:pStyle w:val="11"/>
        <w:keepNext w:val="0"/>
        <w:keepLines w:val="0"/>
        <w:pageBreakBefore w:val="0"/>
        <w:kinsoku/>
        <w:wordWrap/>
        <w:topLinePunct w:val="0"/>
        <w:autoSpaceDE/>
        <w:autoSpaceDN/>
        <w:bidi w:val="0"/>
        <w:snapToGrid w:val="0"/>
        <w:spacing w:before="0" w:beforeAutospacing="0" w:after="0" w:afterAutospacing="0" w:line="560" w:lineRule="exact"/>
        <w:ind w:left="0" w:leftChars="0" w:right="-313" w:rightChars="-149" w:firstLine="1897" w:firstLineChars="593"/>
        <w:jc w:val="right"/>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申请人及/或申请人授权的代理人签名及/或盖章</w:t>
      </w:r>
    </w:p>
    <w:p w14:paraId="23AB4896">
      <w:pPr>
        <w:keepNext w:val="0"/>
        <w:keepLines w:val="0"/>
        <w:pageBreakBefore w:val="0"/>
        <w:widowControl w:val="0"/>
        <w:kinsoku/>
        <w:wordWrap/>
        <w:overflowPunct/>
        <w:topLinePunct w:val="0"/>
        <w:autoSpaceDE/>
        <w:autoSpaceDN/>
        <w:bidi w:val="0"/>
        <w:adjustRightInd w:val="0"/>
        <w:snapToGrid w:val="0"/>
        <w:spacing w:after="157" w:afterLines="50" w:line="560" w:lineRule="exact"/>
        <w:ind w:left="0" w:leftChars="0" w:firstLine="3360" w:firstLineChars="1050"/>
        <w:jc w:val="right"/>
        <w:textAlignment w:val="auto"/>
        <w:outlineLvl w:val="1"/>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 xml:space="preserve">   </w:t>
      </w:r>
      <w:bookmarkStart w:id="358" w:name="_Toc8589"/>
      <w:r>
        <w:rPr>
          <w:rFonts w:hint="default" w:ascii="Times New Roman" w:hAnsi="Times New Roman" w:eastAsia="仿宋" w:cs="Times New Roman"/>
          <w:sz w:val="32"/>
          <w:szCs w:val="32"/>
          <w:lang w:bidi="ar"/>
        </w:rPr>
        <w:t>[*]年 [*]月 [*]日</w:t>
      </w:r>
    </w:p>
    <w:p w14:paraId="564D500F">
      <w:pPr>
        <w:keepNext w:val="0"/>
        <w:keepLines w:val="0"/>
        <w:pageBreakBefore w:val="0"/>
        <w:widowControl w:val="0"/>
        <w:kinsoku/>
        <w:wordWrap/>
        <w:overflowPunct/>
        <w:topLinePunct w:val="0"/>
        <w:autoSpaceDE/>
        <w:autoSpaceDN/>
        <w:bidi w:val="0"/>
        <w:adjustRightInd w:val="0"/>
        <w:snapToGrid w:val="0"/>
        <w:spacing w:after="157" w:afterLines="50" w:line="560" w:lineRule="exact"/>
        <w:jc w:val="both"/>
        <w:textAlignment w:val="auto"/>
        <w:outlineLvl w:val="1"/>
        <w:rPr>
          <w:rFonts w:hint="default" w:ascii="Times New Roman" w:hAnsi="Times New Roman" w:eastAsia="黑体" w:cs="Times New Roman"/>
          <w:b w:val="0"/>
          <w:bCs w:val="0"/>
          <w:sz w:val="28"/>
          <w:szCs w:val="28"/>
        </w:rPr>
      </w:pPr>
      <w:r>
        <w:rPr>
          <w:rFonts w:hint="default" w:ascii="Times New Roman" w:hAnsi="Times New Roman" w:eastAsia="仿宋" w:cs="Times New Roman"/>
          <w:sz w:val="32"/>
          <w:szCs w:val="32"/>
          <w:lang w:bidi="ar"/>
        </w:rPr>
        <w:br w:type="page"/>
      </w:r>
      <w:r>
        <w:rPr>
          <w:rFonts w:hint="default" w:ascii="Times New Roman" w:hAnsi="Times New Roman" w:eastAsia="黑体" w:cs="Times New Roman"/>
          <w:b w:val="0"/>
          <w:bCs w:val="0"/>
          <w:sz w:val="28"/>
          <w:szCs w:val="28"/>
        </w:rPr>
        <w:t>附件</w:t>
      </w:r>
      <w:r>
        <w:rPr>
          <w:rFonts w:hint="default" w:ascii="Times New Roman" w:hAnsi="Times New Roman" w:eastAsia="黑体" w:cs="Times New Roman"/>
          <w:b w:val="0"/>
          <w:bCs w:val="0"/>
          <w:sz w:val="28"/>
          <w:szCs w:val="28"/>
          <w:lang w:val="en-US" w:eastAsia="zh-CN"/>
        </w:rPr>
        <w:t>三</w:t>
      </w:r>
      <w:bookmarkEnd w:id="358"/>
      <w:r>
        <w:rPr>
          <w:rFonts w:hint="default" w:ascii="Times New Roman" w:hAnsi="Times New Roman" w:eastAsia="黑体" w:cs="Times New Roman"/>
          <w:b w:val="0"/>
          <w:bCs w:val="0"/>
          <w:sz w:val="28"/>
          <w:szCs w:val="28"/>
        </w:rPr>
        <w:t xml:space="preserve"> </w:t>
      </w:r>
    </w:p>
    <w:p w14:paraId="099CC719">
      <w:pPr>
        <w:pStyle w:val="11"/>
        <w:keepNext w:val="0"/>
        <w:keepLines w:val="0"/>
        <w:pageBreakBefore w:val="0"/>
        <w:widowControl/>
        <w:kinsoku/>
        <w:wordWrap/>
        <w:overflowPunct/>
        <w:topLinePunct w:val="0"/>
        <w:autoSpaceDE/>
        <w:autoSpaceDN/>
        <w:bidi w:val="0"/>
        <w:adjustRightInd w:val="0"/>
        <w:snapToGrid w:val="0"/>
        <w:spacing w:before="0" w:beforeAutospacing="0" w:after="157" w:afterLines="50" w:afterAutospacing="0" w:line="560" w:lineRule="exact"/>
        <w:ind w:left="0" w:firstLine="0" w:firstLineChars="0"/>
        <w:jc w:val="center"/>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对仲裁通知书的答复参考模板</w:t>
      </w:r>
    </w:p>
    <w:tbl>
      <w:tblPr>
        <w:tblStyle w:val="13"/>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889"/>
        <w:gridCol w:w="2135"/>
        <w:gridCol w:w="1449"/>
      </w:tblGrid>
      <w:tr w14:paraId="657F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tcBorders>
              <w:top w:val="nil"/>
              <w:left w:val="nil"/>
              <w:bottom w:val="nil"/>
              <w:right w:val="nil"/>
            </w:tcBorders>
          </w:tcPr>
          <w:p w14:paraId="26249BF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申请人：</w:t>
            </w:r>
            <w:r>
              <w:rPr>
                <w:rFonts w:hint="default" w:ascii="Times New Roman" w:hAnsi="Times New Roman" w:eastAsia="仿宋" w:cs="Times New Roman"/>
                <w:sz w:val="32"/>
                <w:szCs w:val="32"/>
              </w:rPr>
              <w:t>（公司名称/个人姓名）</w:t>
            </w:r>
          </w:p>
        </w:tc>
      </w:tr>
      <w:tr w14:paraId="2C14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tcBorders>
              <w:top w:val="nil"/>
              <w:left w:val="nil"/>
              <w:bottom w:val="nil"/>
              <w:right w:val="nil"/>
            </w:tcBorders>
          </w:tcPr>
          <w:p w14:paraId="67225B4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（见附件第X至第X页，XXX文件） </w:t>
            </w:r>
          </w:p>
        </w:tc>
      </w:tr>
      <w:tr w14:paraId="12A5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180E133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住所：</w:t>
            </w:r>
          </w:p>
        </w:tc>
        <w:tc>
          <w:tcPr>
            <w:tcW w:w="4473" w:type="dxa"/>
            <w:gridSpan w:val="3"/>
            <w:tcBorders>
              <w:top w:val="nil"/>
              <w:left w:val="nil"/>
              <w:bottom w:val="nil"/>
              <w:right w:val="nil"/>
            </w:tcBorders>
          </w:tcPr>
          <w:p w14:paraId="6F044A5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473A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61079BB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邮政编码：</w:t>
            </w:r>
          </w:p>
        </w:tc>
        <w:tc>
          <w:tcPr>
            <w:tcW w:w="4473" w:type="dxa"/>
            <w:gridSpan w:val="3"/>
            <w:tcBorders>
              <w:top w:val="nil"/>
              <w:left w:val="nil"/>
              <w:bottom w:val="nil"/>
              <w:right w:val="nil"/>
            </w:tcBorders>
          </w:tcPr>
          <w:p w14:paraId="7BECD1D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48B2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312D279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电子邮箱：</w:t>
            </w:r>
          </w:p>
        </w:tc>
        <w:tc>
          <w:tcPr>
            <w:tcW w:w="4473" w:type="dxa"/>
            <w:gridSpan w:val="3"/>
            <w:tcBorders>
              <w:top w:val="nil"/>
              <w:left w:val="nil"/>
              <w:bottom w:val="nil"/>
              <w:right w:val="nil"/>
            </w:tcBorders>
          </w:tcPr>
          <w:p w14:paraId="2C54B50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43CF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0ACFDB3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电话：    </w:t>
            </w:r>
          </w:p>
        </w:tc>
        <w:tc>
          <w:tcPr>
            <w:tcW w:w="889" w:type="dxa"/>
            <w:tcBorders>
              <w:top w:val="nil"/>
              <w:left w:val="nil"/>
              <w:bottom w:val="nil"/>
              <w:right w:val="nil"/>
            </w:tcBorders>
          </w:tcPr>
          <w:p w14:paraId="6319C1A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6E26A9A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传真：</w:t>
            </w:r>
          </w:p>
        </w:tc>
        <w:tc>
          <w:tcPr>
            <w:tcW w:w="1449" w:type="dxa"/>
            <w:tcBorders>
              <w:top w:val="nil"/>
              <w:left w:val="nil"/>
              <w:bottom w:val="nil"/>
              <w:right w:val="nil"/>
            </w:tcBorders>
          </w:tcPr>
          <w:p w14:paraId="5C47A69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2D3F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12940C1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法定代表人（负责人）: </w:t>
            </w:r>
          </w:p>
        </w:tc>
        <w:tc>
          <w:tcPr>
            <w:tcW w:w="889" w:type="dxa"/>
            <w:tcBorders>
              <w:top w:val="nil"/>
              <w:left w:val="nil"/>
              <w:bottom w:val="nil"/>
              <w:right w:val="nil"/>
            </w:tcBorders>
          </w:tcPr>
          <w:p w14:paraId="54A197D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5649FA4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职务：</w:t>
            </w:r>
          </w:p>
        </w:tc>
        <w:tc>
          <w:tcPr>
            <w:tcW w:w="1449" w:type="dxa"/>
            <w:tcBorders>
              <w:top w:val="nil"/>
              <w:left w:val="nil"/>
              <w:bottom w:val="nil"/>
              <w:right w:val="nil"/>
            </w:tcBorders>
          </w:tcPr>
          <w:p w14:paraId="6F12547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7EAD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77AC2BB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889" w:type="dxa"/>
            <w:tcBorders>
              <w:top w:val="nil"/>
              <w:left w:val="nil"/>
              <w:bottom w:val="nil"/>
              <w:right w:val="nil"/>
            </w:tcBorders>
          </w:tcPr>
          <w:p w14:paraId="2315F1D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1BEB570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1449" w:type="dxa"/>
            <w:tcBorders>
              <w:top w:val="nil"/>
              <w:left w:val="nil"/>
              <w:bottom w:val="nil"/>
              <w:right w:val="nil"/>
            </w:tcBorders>
          </w:tcPr>
          <w:p w14:paraId="2E75F7B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64BC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tcBorders>
              <w:top w:val="nil"/>
              <w:left w:val="nil"/>
              <w:bottom w:val="nil"/>
              <w:right w:val="nil"/>
            </w:tcBorders>
          </w:tcPr>
          <w:p w14:paraId="713DA3A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被申请人：（</w:t>
            </w:r>
            <w:r>
              <w:rPr>
                <w:rFonts w:hint="default" w:ascii="Times New Roman" w:hAnsi="Times New Roman" w:eastAsia="仿宋" w:cs="Times New Roman"/>
                <w:sz w:val="32"/>
                <w:szCs w:val="32"/>
              </w:rPr>
              <w:t xml:space="preserve">公司名称/个人姓名） </w:t>
            </w:r>
          </w:p>
        </w:tc>
      </w:tr>
      <w:tr w14:paraId="34E6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tcBorders>
              <w:top w:val="nil"/>
              <w:left w:val="nil"/>
              <w:bottom w:val="nil"/>
              <w:right w:val="nil"/>
            </w:tcBorders>
          </w:tcPr>
          <w:p w14:paraId="3A38ECF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（见附件第X至第X页，XXX文件） </w:t>
            </w:r>
          </w:p>
        </w:tc>
      </w:tr>
      <w:tr w14:paraId="30D2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08CED8F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住所：</w:t>
            </w:r>
          </w:p>
        </w:tc>
        <w:tc>
          <w:tcPr>
            <w:tcW w:w="4473" w:type="dxa"/>
            <w:gridSpan w:val="3"/>
            <w:tcBorders>
              <w:top w:val="nil"/>
              <w:left w:val="nil"/>
              <w:bottom w:val="nil"/>
              <w:right w:val="nil"/>
            </w:tcBorders>
          </w:tcPr>
          <w:p w14:paraId="02667CE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08DA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1DAFAF1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邮政编码：</w:t>
            </w:r>
          </w:p>
        </w:tc>
        <w:tc>
          <w:tcPr>
            <w:tcW w:w="4473" w:type="dxa"/>
            <w:gridSpan w:val="3"/>
            <w:tcBorders>
              <w:top w:val="nil"/>
              <w:left w:val="nil"/>
              <w:bottom w:val="nil"/>
              <w:right w:val="nil"/>
            </w:tcBorders>
          </w:tcPr>
          <w:p w14:paraId="77DD88E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23F0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3054978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电子邮箱：</w:t>
            </w:r>
          </w:p>
        </w:tc>
        <w:tc>
          <w:tcPr>
            <w:tcW w:w="889" w:type="dxa"/>
            <w:tcBorders>
              <w:top w:val="nil"/>
              <w:left w:val="nil"/>
              <w:bottom w:val="nil"/>
              <w:right w:val="nil"/>
            </w:tcBorders>
          </w:tcPr>
          <w:p w14:paraId="384722B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1C0B913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1449" w:type="dxa"/>
            <w:tcBorders>
              <w:top w:val="nil"/>
              <w:left w:val="nil"/>
              <w:bottom w:val="nil"/>
              <w:right w:val="nil"/>
            </w:tcBorders>
          </w:tcPr>
          <w:p w14:paraId="02CD959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4283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5906243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电话： </w:t>
            </w:r>
          </w:p>
        </w:tc>
        <w:tc>
          <w:tcPr>
            <w:tcW w:w="889" w:type="dxa"/>
            <w:tcBorders>
              <w:top w:val="nil"/>
              <w:left w:val="nil"/>
              <w:bottom w:val="nil"/>
              <w:right w:val="nil"/>
            </w:tcBorders>
          </w:tcPr>
          <w:p w14:paraId="5BA9561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0A59461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传真：</w:t>
            </w:r>
          </w:p>
        </w:tc>
        <w:tc>
          <w:tcPr>
            <w:tcW w:w="1449" w:type="dxa"/>
            <w:tcBorders>
              <w:top w:val="nil"/>
              <w:left w:val="nil"/>
              <w:bottom w:val="nil"/>
              <w:right w:val="nil"/>
            </w:tcBorders>
          </w:tcPr>
          <w:p w14:paraId="1DE3AD7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7E6B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44B6BB1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法定代表人（负责人）:    </w:t>
            </w:r>
          </w:p>
        </w:tc>
        <w:tc>
          <w:tcPr>
            <w:tcW w:w="889" w:type="dxa"/>
            <w:tcBorders>
              <w:top w:val="nil"/>
              <w:left w:val="nil"/>
              <w:bottom w:val="nil"/>
              <w:right w:val="nil"/>
            </w:tcBorders>
          </w:tcPr>
          <w:p w14:paraId="313530F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60A416A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职务：</w:t>
            </w:r>
          </w:p>
        </w:tc>
        <w:tc>
          <w:tcPr>
            <w:tcW w:w="1449" w:type="dxa"/>
            <w:tcBorders>
              <w:top w:val="nil"/>
              <w:left w:val="nil"/>
              <w:bottom w:val="nil"/>
              <w:right w:val="nil"/>
            </w:tcBorders>
          </w:tcPr>
          <w:p w14:paraId="1205AA8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2C0B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6BD12AD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被申请人代理人：</w:t>
            </w:r>
          </w:p>
        </w:tc>
        <w:tc>
          <w:tcPr>
            <w:tcW w:w="889" w:type="dxa"/>
            <w:tcBorders>
              <w:top w:val="nil"/>
              <w:left w:val="nil"/>
              <w:bottom w:val="nil"/>
              <w:right w:val="nil"/>
            </w:tcBorders>
          </w:tcPr>
          <w:p w14:paraId="5264B77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7CE04AB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1449" w:type="dxa"/>
            <w:tcBorders>
              <w:top w:val="nil"/>
              <w:left w:val="nil"/>
              <w:bottom w:val="nil"/>
              <w:right w:val="nil"/>
            </w:tcBorders>
          </w:tcPr>
          <w:p w14:paraId="439E540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61E4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4489AAC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（见附件第X页，授权委托书）</w:t>
            </w:r>
          </w:p>
        </w:tc>
        <w:tc>
          <w:tcPr>
            <w:tcW w:w="889" w:type="dxa"/>
            <w:tcBorders>
              <w:top w:val="nil"/>
              <w:left w:val="nil"/>
              <w:bottom w:val="nil"/>
              <w:right w:val="nil"/>
            </w:tcBorders>
          </w:tcPr>
          <w:p w14:paraId="70685A8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6E667BA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1449" w:type="dxa"/>
            <w:tcBorders>
              <w:top w:val="nil"/>
              <w:left w:val="nil"/>
              <w:bottom w:val="nil"/>
              <w:right w:val="nil"/>
            </w:tcBorders>
          </w:tcPr>
          <w:p w14:paraId="6CA3C5B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4571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1C23873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地址：</w:t>
            </w:r>
          </w:p>
        </w:tc>
        <w:tc>
          <w:tcPr>
            <w:tcW w:w="889" w:type="dxa"/>
            <w:tcBorders>
              <w:top w:val="nil"/>
              <w:left w:val="nil"/>
              <w:bottom w:val="nil"/>
              <w:right w:val="nil"/>
            </w:tcBorders>
          </w:tcPr>
          <w:p w14:paraId="1A07EA5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3CB66B9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邮政编码：</w:t>
            </w:r>
          </w:p>
        </w:tc>
        <w:tc>
          <w:tcPr>
            <w:tcW w:w="1449" w:type="dxa"/>
            <w:tcBorders>
              <w:top w:val="nil"/>
              <w:left w:val="nil"/>
              <w:bottom w:val="nil"/>
              <w:right w:val="nil"/>
            </w:tcBorders>
          </w:tcPr>
          <w:p w14:paraId="3D49709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4945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258A91C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电话：</w:t>
            </w:r>
          </w:p>
        </w:tc>
        <w:tc>
          <w:tcPr>
            <w:tcW w:w="889" w:type="dxa"/>
            <w:tcBorders>
              <w:top w:val="nil"/>
              <w:left w:val="nil"/>
              <w:bottom w:val="nil"/>
              <w:right w:val="nil"/>
            </w:tcBorders>
          </w:tcPr>
          <w:p w14:paraId="5007654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46C4EA1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传真：</w:t>
            </w:r>
          </w:p>
        </w:tc>
        <w:tc>
          <w:tcPr>
            <w:tcW w:w="1449" w:type="dxa"/>
            <w:tcBorders>
              <w:top w:val="nil"/>
              <w:left w:val="nil"/>
              <w:bottom w:val="nil"/>
              <w:right w:val="nil"/>
            </w:tcBorders>
          </w:tcPr>
          <w:p w14:paraId="0B54A4D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7EEC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83" w:type="dxa"/>
            <w:tcBorders>
              <w:top w:val="nil"/>
              <w:left w:val="nil"/>
              <w:bottom w:val="nil"/>
              <w:right w:val="nil"/>
            </w:tcBorders>
          </w:tcPr>
          <w:p w14:paraId="02390B3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电子邮箱：</w:t>
            </w:r>
          </w:p>
        </w:tc>
        <w:tc>
          <w:tcPr>
            <w:tcW w:w="889" w:type="dxa"/>
            <w:tcBorders>
              <w:top w:val="nil"/>
              <w:left w:val="nil"/>
              <w:bottom w:val="nil"/>
              <w:right w:val="nil"/>
            </w:tcBorders>
          </w:tcPr>
          <w:p w14:paraId="6170C85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3EC1F59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1449" w:type="dxa"/>
            <w:tcBorders>
              <w:top w:val="nil"/>
              <w:left w:val="nil"/>
              <w:bottom w:val="nil"/>
              <w:right w:val="nil"/>
            </w:tcBorders>
          </w:tcPr>
          <w:p w14:paraId="31F77FB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bl>
    <w:p w14:paraId="4E1F6BBA">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3" w:firstLineChars="200"/>
        <w:jc w:val="both"/>
        <w:textAlignment w:val="auto"/>
        <w:rPr>
          <w:rFonts w:hint="default" w:ascii="Times New Roman" w:hAnsi="Times New Roman" w:eastAsia="仿宋" w:cs="Times New Roman"/>
          <w:b/>
          <w:bCs/>
          <w:sz w:val="32"/>
          <w:szCs w:val="32"/>
          <w:lang w:bidi="ar"/>
        </w:rPr>
      </w:pPr>
    </w:p>
    <w:p w14:paraId="2674A11A">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3" w:firstLineChars="200"/>
        <w:jc w:val="both"/>
        <w:textAlignment w:val="auto"/>
        <w:rPr>
          <w:rFonts w:hint="default" w:ascii="Times New Roman" w:hAnsi="Times New Roman" w:eastAsia="仿宋" w:cs="Times New Roman"/>
          <w:b/>
          <w:bCs/>
          <w:sz w:val="32"/>
          <w:szCs w:val="32"/>
          <w:lang w:bidi="ar"/>
        </w:rPr>
      </w:pPr>
    </w:p>
    <w:p w14:paraId="635536D0">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3" w:firstLineChars="200"/>
        <w:jc w:val="both"/>
        <w:textAlignment w:val="auto"/>
        <w:rPr>
          <w:rFonts w:hint="default" w:ascii="Times New Roman" w:hAnsi="Times New Roman" w:eastAsia="仿宋" w:cs="Times New Roman"/>
          <w:b/>
          <w:bCs/>
          <w:sz w:val="32"/>
          <w:szCs w:val="32"/>
          <w:lang w:bidi="ar"/>
        </w:rPr>
      </w:pPr>
      <w:r>
        <w:rPr>
          <w:rFonts w:hint="default" w:ascii="Times New Roman" w:hAnsi="Times New Roman" w:eastAsia="仿宋" w:cs="Times New Roman"/>
          <w:b/>
          <w:bCs/>
          <w:sz w:val="32"/>
          <w:szCs w:val="32"/>
          <w:lang w:bidi="ar"/>
        </w:rPr>
        <w:t>答复意见：</w:t>
      </w:r>
    </w:p>
    <w:p w14:paraId="5724B7A2">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b/>
          <w:bCs/>
          <w:sz w:val="32"/>
          <w:szCs w:val="32"/>
          <w:lang w:bidi="ar"/>
        </w:rPr>
      </w:pPr>
      <w:r>
        <w:rPr>
          <w:rFonts w:hint="default" w:ascii="Times New Roman" w:hAnsi="Times New Roman" w:eastAsia="仿宋" w:cs="Times New Roman"/>
          <w:sz w:val="32"/>
          <w:szCs w:val="32"/>
        </w:rPr>
        <w:t>被申请人于</w:t>
      </w:r>
      <w:r>
        <w:rPr>
          <w:rFonts w:hint="default" w:ascii="Times New Roman" w:hAnsi="Times New Roman" w:eastAsia="仿宋" w:cs="Times New Roman"/>
          <w:sz w:val="32"/>
          <w:szCs w:val="32"/>
          <w:lang w:bidi="ar"/>
        </w:rPr>
        <w:t>[*]年[*]月[*]日收到申请人发送的仲裁通知书及附件。被申请人答复意见如下：</w:t>
      </w:r>
    </w:p>
    <w:p w14:paraId="36A5952C">
      <w:pPr>
        <w:keepNext w:val="0"/>
        <w:keepLines w:val="0"/>
        <w:pageBreakBefore w:val="0"/>
        <w:numPr>
          <w:ilvl w:val="0"/>
          <w:numId w:val="3"/>
        </w:numPr>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关于对申请人仲裁请求的意见：[*]</w:t>
      </w:r>
    </w:p>
    <w:p w14:paraId="0958923A">
      <w:pPr>
        <w:keepNext w:val="0"/>
        <w:keepLines w:val="0"/>
        <w:pageBreakBefore w:val="0"/>
        <w:numPr>
          <w:ilvl w:val="0"/>
          <w:numId w:val="3"/>
        </w:numPr>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关于仲裁依据的仲裁条款/仲裁协议或仲裁案件管辖权（包括主体资格）的异议：[*]</w:t>
      </w:r>
    </w:p>
    <w:p w14:paraId="25EE7B5C">
      <w:pPr>
        <w:keepNext w:val="0"/>
        <w:keepLines w:val="0"/>
        <w:pageBreakBefore w:val="0"/>
        <w:numPr>
          <w:ilvl w:val="0"/>
          <w:numId w:val="3"/>
        </w:numPr>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关于引起争议或与争议有关的合同及相关文件：[*]</w:t>
      </w:r>
    </w:p>
    <w:p w14:paraId="48FF4C6B">
      <w:pPr>
        <w:keepNext w:val="0"/>
        <w:keepLines w:val="0"/>
        <w:pageBreakBefore w:val="0"/>
        <w:numPr>
          <w:ilvl w:val="0"/>
          <w:numId w:val="3"/>
        </w:numPr>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关于仲裁庭人数/仲裁庭组成方式/仲裁语言/仲裁地/指定机构/选定仲裁员等事项的提议：[*]</w:t>
      </w:r>
    </w:p>
    <w:p w14:paraId="3B905702">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p>
    <w:p w14:paraId="2B66BF18">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附件：</w:t>
      </w:r>
    </w:p>
    <w:p w14:paraId="1FBDCD9E">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1.附件第X至第X页，（附件名称[*]）</w:t>
      </w:r>
    </w:p>
    <w:p w14:paraId="4F85EE54">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2.附件第X至第X页，（附件名称[*]）</w:t>
      </w:r>
    </w:p>
    <w:p w14:paraId="6014F4BD">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3.附件第X至第X页，（附件名称[*]）</w:t>
      </w:r>
    </w:p>
    <w:p w14:paraId="1EFDE9E7">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p>
    <w:p w14:paraId="0E030455">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p>
    <w:p w14:paraId="739482D6">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p>
    <w:p w14:paraId="236C394A">
      <w:pPr>
        <w:pStyle w:val="11"/>
        <w:keepNext w:val="0"/>
        <w:keepLines w:val="0"/>
        <w:pageBreakBefore w:val="0"/>
        <w:tabs>
          <w:tab w:val="left" w:pos="8190"/>
        </w:tabs>
        <w:kinsoku/>
        <w:wordWrap/>
        <w:topLinePunct w:val="0"/>
        <w:autoSpaceDE/>
        <w:autoSpaceDN/>
        <w:bidi w:val="0"/>
        <w:snapToGrid w:val="0"/>
        <w:spacing w:before="0" w:beforeAutospacing="0" w:after="0" w:afterAutospacing="0" w:line="560" w:lineRule="exact"/>
        <w:ind w:left="0" w:leftChars="0" w:right="-313" w:rightChars="-149" w:firstLine="1059" w:firstLineChars="331"/>
        <w:jc w:val="right"/>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被申请人： （落款）</w:t>
      </w:r>
    </w:p>
    <w:p w14:paraId="09DE94F1">
      <w:pPr>
        <w:pStyle w:val="11"/>
        <w:keepNext w:val="0"/>
        <w:keepLines w:val="0"/>
        <w:pageBreakBefore w:val="0"/>
        <w:tabs>
          <w:tab w:val="left" w:pos="8190"/>
        </w:tabs>
        <w:kinsoku/>
        <w:wordWrap/>
        <w:topLinePunct w:val="0"/>
        <w:autoSpaceDE/>
        <w:autoSpaceDN/>
        <w:bidi w:val="0"/>
        <w:snapToGrid w:val="0"/>
        <w:spacing w:before="0" w:beforeAutospacing="0" w:after="0" w:afterAutospacing="0" w:line="560" w:lineRule="exact"/>
        <w:ind w:left="0" w:leftChars="0" w:right="-313" w:rightChars="-149" w:firstLine="1059" w:firstLineChars="331"/>
        <w:jc w:val="right"/>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被申请人及/或被申请人授权的代理人签名及/或盖章</w:t>
      </w:r>
    </w:p>
    <w:p w14:paraId="3B0498D9">
      <w:pPr>
        <w:pStyle w:val="11"/>
        <w:keepNext w:val="0"/>
        <w:keepLines w:val="0"/>
        <w:pageBreakBefore w:val="0"/>
        <w:tabs>
          <w:tab w:val="left" w:pos="8190"/>
        </w:tabs>
        <w:kinsoku/>
        <w:wordWrap/>
        <w:topLinePunct w:val="0"/>
        <w:autoSpaceDE/>
        <w:autoSpaceDN/>
        <w:bidi w:val="0"/>
        <w:snapToGrid w:val="0"/>
        <w:spacing w:before="0" w:beforeAutospacing="0" w:after="0" w:afterAutospacing="0" w:line="560" w:lineRule="exact"/>
        <w:ind w:left="0" w:leftChars="0" w:right="-313" w:rightChars="-149" w:firstLine="1059" w:firstLineChars="331"/>
        <w:jc w:val="right"/>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 xml:space="preserve">   [*]年 [*]月 [*]日</w:t>
      </w:r>
    </w:p>
    <w:p w14:paraId="3A68989F">
      <w:pPr>
        <w:keepNext w:val="0"/>
        <w:keepLines w:val="0"/>
        <w:pageBreakBefore w:val="0"/>
        <w:kinsoku/>
        <w:wordWrap/>
        <w:topLinePunct w:val="0"/>
        <w:autoSpaceDE/>
        <w:autoSpaceDN/>
        <w:bidi w:val="0"/>
        <w:adjustRightInd w:val="0"/>
        <w:snapToGrid w:val="0"/>
        <w:spacing w:line="560" w:lineRule="exact"/>
        <w:ind w:left="0" w:firstLine="643" w:firstLineChars="200"/>
        <w:jc w:val="both"/>
        <w:textAlignment w:val="auto"/>
        <w:rPr>
          <w:rFonts w:hint="default" w:ascii="Times New Roman" w:hAnsi="Times New Roman" w:eastAsia="仿宋" w:cs="Times New Roman"/>
          <w:b/>
          <w:bCs/>
          <w:sz w:val="32"/>
          <w:szCs w:val="32"/>
          <w:lang w:bidi="ar"/>
        </w:rPr>
      </w:pPr>
      <w:r>
        <w:rPr>
          <w:rFonts w:hint="default" w:ascii="Times New Roman" w:hAnsi="Times New Roman" w:eastAsia="仿宋" w:cs="Times New Roman"/>
          <w:b/>
          <w:bCs/>
          <w:sz w:val="32"/>
          <w:szCs w:val="32"/>
          <w:lang w:bidi="ar"/>
        </w:rPr>
        <w:br w:type="page"/>
      </w:r>
    </w:p>
    <w:p w14:paraId="59B3D2CB">
      <w:pPr>
        <w:keepNext w:val="0"/>
        <w:keepLines w:val="0"/>
        <w:pageBreakBefore w:val="0"/>
        <w:widowControl w:val="0"/>
        <w:kinsoku/>
        <w:wordWrap/>
        <w:overflowPunct/>
        <w:topLinePunct w:val="0"/>
        <w:autoSpaceDE/>
        <w:autoSpaceDN/>
        <w:bidi w:val="0"/>
        <w:adjustRightInd w:val="0"/>
        <w:snapToGrid w:val="0"/>
        <w:spacing w:after="157" w:afterLines="50" w:line="560" w:lineRule="exact"/>
        <w:ind w:left="0" w:firstLine="0" w:firstLineChars="0"/>
        <w:jc w:val="left"/>
        <w:textAlignment w:val="auto"/>
        <w:outlineLvl w:val="1"/>
        <w:rPr>
          <w:rFonts w:hint="default" w:ascii="Times New Roman" w:hAnsi="Times New Roman" w:eastAsia="黑体" w:cs="Times New Roman"/>
          <w:b w:val="0"/>
          <w:bCs w:val="0"/>
          <w:sz w:val="28"/>
          <w:szCs w:val="28"/>
        </w:rPr>
      </w:pPr>
      <w:bookmarkStart w:id="359" w:name="_Toc4952"/>
      <w:bookmarkStart w:id="360" w:name="_Toc30025"/>
      <w:bookmarkStart w:id="361" w:name="_Toc15611"/>
      <w:bookmarkStart w:id="362" w:name="_Toc2105125891"/>
      <w:bookmarkStart w:id="363" w:name="_Toc959112315"/>
      <w:r>
        <w:rPr>
          <w:rFonts w:hint="default" w:ascii="Times New Roman" w:hAnsi="Times New Roman" w:eastAsia="黑体" w:cs="Times New Roman"/>
          <w:b w:val="0"/>
          <w:bCs w:val="0"/>
          <w:sz w:val="28"/>
          <w:szCs w:val="28"/>
        </w:rPr>
        <w:t>附件四</w:t>
      </w:r>
      <w:bookmarkEnd w:id="359"/>
      <w:r>
        <w:rPr>
          <w:rFonts w:hint="default" w:ascii="Times New Roman" w:hAnsi="Times New Roman" w:eastAsia="黑体" w:cs="Times New Roman"/>
          <w:b w:val="0"/>
          <w:bCs w:val="0"/>
          <w:sz w:val="28"/>
          <w:szCs w:val="28"/>
        </w:rPr>
        <w:t xml:space="preserve"> </w:t>
      </w:r>
      <w:bookmarkEnd w:id="360"/>
      <w:bookmarkEnd w:id="361"/>
      <w:bookmarkEnd w:id="362"/>
      <w:bookmarkEnd w:id="363"/>
    </w:p>
    <w:p w14:paraId="62AA9713">
      <w:pPr>
        <w:pStyle w:val="11"/>
        <w:keepNext w:val="0"/>
        <w:keepLines w:val="0"/>
        <w:pageBreakBefore w:val="0"/>
        <w:widowControl/>
        <w:kinsoku/>
        <w:wordWrap/>
        <w:overflowPunct/>
        <w:topLinePunct w:val="0"/>
        <w:autoSpaceDE/>
        <w:autoSpaceDN/>
        <w:bidi w:val="0"/>
        <w:adjustRightInd w:val="0"/>
        <w:snapToGrid w:val="0"/>
        <w:spacing w:before="0" w:beforeAutospacing="0" w:after="157" w:afterLines="50" w:afterAutospacing="0" w:line="560" w:lineRule="exact"/>
        <w:ind w:left="0" w:firstLine="0" w:firstLineChars="0"/>
        <w:jc w:val="center"/>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仲裁申请书参考模板</w:t>
      </w:r>
    </w:p>
    <w:tbl>
      <w:tblPr>
        <w:tblStyle w:val="13"/>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889"/>
        <w:gridCol w:w="2135"/>
        <w:gridCol w:w="1449"/>
      </w:tblGrid>
      <w:tr w14:paraId="2E20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tcBorders>
              <w:top w:val="nil"/>
              <w:left w:val="nil"/>
              <w:bottom w:val="nil"/>
              <w:right w:val="nil"/>
            </w:tcBorders>
          </w:tcPr>
          <w:p w14:paraId="5C2C64B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申请人：</w:t>
            </w:r>
            <w:r>
              <w:rPr>
                <w:rFonts w:hint="default" w:ascii="Times New Roman" w:hAnsi="Times New Roman" w:eastAsia="仿宋" w:cs="Times New Roman"/>
                <w:sz w:val="32"/>
                <w:szCs w:val="32"/>
              </w:rPr>
              <w:t>（公司名称/个人姓名）</w:t>
            </w:r>
          </w:p>
        </w:tc>
      </w:tr>
      <w:tr w14:paraId="6C9B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tcBorders>
              <w:top w:val="nil"/>
              <w:left w:val="nil"/>
              <w:bottom w:val="nil"/>
              <w:right w:val="nil"/>
            </w:tcBorders>
          </w:tcPr>
          <w:p w14:paraId="31ED030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（见附件第X至第X页，XXX文件） </w:t>
            </w:r>
          </w:p>
        </w:tc>
      </w:tr>
      <w:tr w14:paraId="7DE8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182DFD5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住所：</w:t>
            </w:r>
          </w:p>
        </w:tc>
        <w:tc>
          <w:tcPr>
            <w:tcW w:w="4473" w:type="dxa"/>
            <w:gridSpan w:val="3"/>
            <w:tcBorders>
              <w:top w:val="nil"/>
              <w:left w:val="nil"/>
              <w:bottom w:val="nil"/>
              <w:right w:val="nil"/>
            </w:tcBorders>
          </w:tcPr>
          <w:p w14:paraId="375CCB1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294C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52BBCA5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邮政编码：</w:t>
            </w:r>
          </w:p>
        </w:tc>
        <w:tc>
          <w:tcPr>
            <w:tcW w:w="4473" w:type="dxa"/>
            <w:gridSpan w:val="3"/>
            <w:tcBorders>
              <w:top w:val="nil"/>
              <w:left w:val="nil"/>
              <w:bottom w:val="nil"/>
              <w:right w:val="nil"/>
            </w:tcBorders>
          </w:tcPr>
          <w:p w14:paraId="094EA64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422A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02FAA81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电子邮箱：</w:t>
            </w:r>
          </w:p>
        </w:tc>
        <w:tc>
          <w:tcPr>
            <w:tcW w:w="4473" w:type="dxa"/>
            <w:gridSpan w:val="3"/>
            <w:tcBorders>
              <w:top w:val="nil"/>
              <w:left w:val="nil"/>
              <w:bottom w:val="nil"/>
              <w:right w:val="nil"/>
            </w:tcBorders>
          </w:tcPr>
          <w:p w14:paraId="65106CC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1226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7F67B9A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电话：    </w:t>
            </w:r>
          </w:p>
        </w:tc>
        <w:tc>
          <w:tcPr>
            <w:tcW w:w="889" w:type="dxa"/>
            <w:tcBorders>
              <w:top w:val="nil"/>
              <w:left w:val="nil"/>
              <w:bottom w:val="nil"/>
              <w:right w:val="nil"/>
            </w:tcBorders>
          </w:tcPr>
          <w:p w14:paraId="494AB03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5157C2D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传真：</w:t>
            </w:r>
          </w:p>
        </w:tc>
        <w:tc>
          <w:tcPr>
            <w:tcW w:w="1449" w:type="dxa"/>
            <w:tcBorders>
              <w:top w:val="nil"/>
              <w:left w:val="nil"/>
              <w:bottom w:val="nil"/>
              <w:right w:val="nil"/>
            </w:tcBorders>
          </w:tcPr>
          <w:p w14:paraId="2EDA922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4553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5D206CC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法定代表人（负责人）: </w:t>
            </w:r>
          </w:p>
        </w:tc>
        <w:tc>
          <w:tcPr>
            <w:tcW w:w="889" w:type="dxa"/>
            <w:tcBorders>
              <w:top w:val="nil"/>
              <w:left w:val="nil"/>
              <w:bottom w:val="nil"/>
              <w:right w:val="nil"/>
            </w:tcBorders>
          </w:tcPr>
          <w:p w14:paraId="3FFB082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1C74C0E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职务：</w:t>
            </w:r>
          </w:p>
        </w:tc>
        <w:tc>
          <w:tcPr>
            <w:tcW w:w="1449" w:type="dxa"/>
            <w:tcBorders>
              <w:top w:val="nil"/>
              <w:left w:val="nil"/>
              <w:bottom w:val="nil"/>
              <w:right w:val="nil"/>
            </w:tcBorders>
          </w:tcPr>
          <w:p w14:paraId="4618ED4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4D15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342266E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申请人代理人：</w:t>
            </w:r>
          </w:p>
        </w:tc>
        <w:tc>
          <w:tcPr>
            <w:tcW w:w="4473" w:type="dxa"/>
            <w:gridSpan w:val="3"/>
            <w:tcBorders>
              <w:top w:val="nil"/>
              <w:left w:val="nil"/>
              <w:bottom w:val="nil"/>
              <w:right w:val="nil"/>
            </w:tcBorders>
          </w:tcPr>
          <w:p w14:paraId="26D178D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2ACF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tcBorders>
              <w:top w:val="nil"/>
              <w:left w:val="nil"/>
              <w:bottom w:val="nil"/>
              <w:right w:val="nil"/>
            </w:tcBorders>
          </w:tcPr>
          <w:p w14:paraId="5273429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（见附件第X页，授权委托书）</w:t>
            </w:r>
          </w:p>
        </w:tc>
      </w:tr>
      <w:tr w14:paraId="695C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625930C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地址：</w:t>
            </w:r>
          </w:p>
        </w:tc>
        <w:tc>
          <w:tcPr>
            <w:tcW w:w="889" w:type="dxa"/>
            <w:tcBorders>
              <w:top w:val="nil"/>
              <w:left w:val="nil"/>
              <w:bottom w:val="nil"/>
              <w:right w:val="nil"/>
            </w:tcBorders>
          </w:tcPr>
          <w:p w14:paraId="12B0426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0EEFCDD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邮政编码：</w:t>
            </w:r>
          </w:p>
        </w:tc>
        <w:tc>
          <w:tcPr>
            <w:tcW w:w="1449" w:type="dxa"/>
            <w:tcBorders>
              <w:top w:val="nil"/>
              <w:left w:val="nil"/>
              <w:bottom w:val="nil"/>
              <w:right w:val="nil"/>
            </w:tcBorders>
          </w:tcPr>
          <w:p w14:paraId="20B8B74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7673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2CB12E2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电话：</w:t>
            </w:r>
          </w:p>
        </w:tc>
        <w:tc>
          <w:tcPr>
            <w:tcW w:w="889" w:type="dxa"/>
            <w:tcBorders>
              <w:top w:val="nil"/>
              <w:left w:val="nil"/>
              <w:bottom w:val="nil"/>
              <w:right w:val="nil"/>
            </w:tcBorders>
          </w:tcPr>
          <w:p w14:paraId="24447A5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721726B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传真：</w:t>
            </w:r>
          </w:p>
        </w:tc>
        <w:tc>
          <w:tcPr>
            <w:tcW w:w="1449" w:type="dxa"/>
            <w:tcBorders>
              <w:top w:val="nil"/>
              <w:left w:val="nil"/>
              <w:bottom w:val="nil"/>
              <w:right w:val="nil"/>
            </w:tcBorders>
          </w:tcPr>
          <w:p w14:paraId="7D3507A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4725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4B39E38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电子邮箱：</w:t>
            </w:r>
          </w:p>
        </w:tc>
        <w:tc>
          <w:tcPr>
            <w:tcW w:w="889" w:type="dxa"/>
            <w:tcBorders>
              <w:top w:val="nil"/>
              <w:left w:val="nil"/>
              <w:bottom w:val="nil"/>
              <w:right w:val="nil"/>
            </w:tcBorders>
          </w:tcPr>
          <w:p w14:paraId="06DB72A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2BCAA07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1449" w:type="dxa"/>
            <w:tcBorders>
              <w:top w:val="nil"/>
              <w:left w:val="nil"/>
              <w:bottom w:val="nil"/>
              <w:right w:val="nil"/>
            </w:tcBorders>
          </w:tcPr>
          <w:p w14:paraId="177A3A9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40C2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036798B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889" w:type="dxa"/>
            <w:tcBorders>
              <w:top w:val="nil"/>
              <w:left w:val="nil"/>
              <w:bottom w:val="nil"/>
              <w:right w:val="nil"/>
            </w:tcBorders>
          </w:tcPr>
          <w:p w14:paraId="385A651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7EE42D0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1449" w:type="dxa"/>
            <w:tcBorders>
              <w:top w:val="nil"/>
              <w:left w:val="nil"/>
              <w:bottom w:val="nil"/>
              <w:right w:val="nil"/>
            </w:tcBorders>
          </w:tcPr>
          <w:p w14:paraId="12A0E01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5D05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tcBorders>
              <w:top w:val="nil"/>
              <w:left w:val="nil"/>
              <w:bottom w:val="nil"/>
              <w:right w:val="nil"/>
            </w:tcBorders>
          </w:tcPr>
          <w:p w14:paraId="748CEA4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被申请人：（</w:t>
            </w:r>
            <w:r>
              <w:rPr>
                <w:rFonts w:hint="default" w:ascii="Times New Roman" w:hAnsi="Times New Roman" w:eastAsia="仿宋" w:cs="Times New Roman"/>
                <w:sz w:val="32"/>
                <w:szCs w:val="32"/>
              </w:rPr>
              <w:t xml:space="preserve">公司名称/个人姓名） </w:t>
            </w:r>
          </w:p>
        </w:tc>
      </w:tr>
      <w:tr w14:paraId="61B8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tcBorders>
              <w:top w:val="nil"/>
              <w:left w:val="nil"/>
              <w:bottom w:val="nil"/>
              <w:right w:val="nil"/>
            </w:tcBorders>
          </w:tcPr>
          <w:p w14:paraId="25950A4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（见附件第X至第X页，XXX文件） </w:t>
            </w:r>
          </w:p>
        </w:tc>
      </w:tr>
      <w:tr w14:paraId="6A61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6E074E0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住所：</w:t>
            </w:r>
          </w:p>
        </w:tc>
        <w:tc>
          <w:tcPr>
            <w:tcW w:w="4473" w:type="dxa"/>
            <w:gridSpan w:val="3"/>
            <w:tcBorders>
              <w:top w:val="nil"/>
              <w:left w:val="nil"/>
              <w:bottom w:val="nil"/>
              <w:right w:val="nil"/>
            </w:tcBorders>
          </w:tcPr>
          <w:p w14:paraId="2948D6B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1DAD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3DCDC1E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邮政编码：</w:t>
            </w:r>
          </w:p>
        </w:tc>
        <w:tc>
          <w:tcPr>
            <w:tcW w:w="4473" w:type="dxa"/>
            <w:gridSpan w:val="3"/>
            <w:tcBorders>
              <w:top w:val="nil"/>
              <w:left w:val="nil"/>
              <w:bottom w:val="nil"/>
              <w:right w:val="nil"/>
            </w:tcBorders>
          </w:tcPr>
          <w:p w14:paraId="1995AA2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230F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124DDA6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电子邮箱：</w:t>
            </w:r>
          </w:p>
        </w:tc>
        <w:tc>
          <w:tcPr>
            <w:tcW w:w="889" w:type="dxa"/>
            <w:tcBorders>
              <w:top w:val="nil"/>
              <w:left w:val="nil"/>
              <w:bottom w:val="nil"/>
              <w:right w:val="nil"/>
            </w:tcBorders>
          </w:tcPr>
          <w:p w14:paraId="4FC1820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4DA63F1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1449" w:type="dxa"/>
            <w:tcBorders>
              <w:top w:val="nil"/>
              <w:left w:val="nil"/>
              <w:bottom w:val="nil"/>
              <w:right w:val="nil"/>
            </w:tcBorders>
          </w:tcPr>
          <w:p w14:paraId="7DCFAC3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1D4A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34B6E0B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电话： </w:t>
            </w:r>
          </w:p>
        </w:tc>
        <w:tc>
          <w:tcPr>
            <w:tcW w:w="889" w:type="dxa"/>
            <w:tcBorders>
              <w:top w:val="nil"/>
              <w:left w:val="nil"/>
              <w:bottom w:val="nil"/>
              <w:right w:val="nil"/>
            </w:tcBorders>
          </w:tcPr>
          <w:p w14:paraId="66D7F9D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0699794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传真：</w:t>
            </w:r>
          </w:p>
        </w:tc>
        <w:tc>
          <w:tcPr>
            <w:tcW w:w="1449" w:type="dxa"/>
            <w:tcBorders>
              <w:top w:val="nil"/>
              <w:left w:val="nil"/>
              <w:bottom w:val="nil"/>
              <w:right w:val="nil"/>
            </w:tcBorders>
          </w:tcPr>
          <w:p w14:paraId="48CDE15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6D1E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5C181E1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法定代表人（负责人）:    </w:t>
            </w:r>
          </w:p>
        </w:tc>
        <w:tc>
          <w:tcPr>
            <w:tcW w:w="889" w:type="dxa"/>
            <w:tcBorders>
              <w:top w:val="nil"/>
              <w:left w:val="nil"/>
              <w:bottom w:val="nil"/>
              <w:right w:val="nil"/>
            </w:tcBorders>
          </w:tcPr>
          <w:p w14:paraId="24468F9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41FFD27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职务：</w:t>
            </w:r>
          </w:p>
        </w:tc>
        <w:tc>
          <w:tcPr>
            <w:tcW w:w="1449" w:type="dxa"/>
            <w:tcBorders>
              <w:top w:val="nil"/>
              <w:left w:val="nil"/>
              <w:bottom w:val="nil"/>
              <w:right w:val="nil"/>
            </w:tcBorders>
          </w:tcPr>
          <w:p w14:paraId="0E3A496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bl>
    <w:p w14:paraId="4384D0CC">
      <w:pPr>
        <w:rPr>
          <w:rFonts w:hint="default" w:ascii="Times New Roman" w:hAnsi="Times New Roman" w:eastAsia="仿宋" w:cs="Times New Roman"/>
          <w:b/>
          <w:bCs/>
          <w:sz w:val="32"/>
          <w:szCs w:val="32"/>
          <w:lang w:bidi="ar"/>
        </w:rPr>
      </w:pPr>
      <w:r>
        <w:rPr>
          <w:rFonts w:hint="default" w:ascii="Times New Roman" w:hAnsi="Times New Roman" w:eastAsia="仿宋" w:cs="Times New Roman"/>
          <w:b/>
          <w:bCs/>
          <w:sz w:val="32"/>
          <w:szCs w:val="32"/>
          <w:lang w:bidi="ar"/>
        </w:rPr>
        <w:br w:type="page"/>
      </w:r>
    </w:p>
    <w:p w14:paraId="2DA79FD4">
      <w:pPr>
        <w:keepNext w:val="0"/>
        <w:keepLines w:val="0"/>
        <w:pageBreakBefore w:val="0"/>
        <w:kinsoku/>
        <w:wordWrap/>
        <w:topLinePunct w:val="0"/>
        <w:autoSpaceDE/>
        <w:autoSpaceDN/>
        <w:bidi w:val="0"/>
        <w:adjustRightInd w:val="0"/>
        <w:snapToGrid w:val="0"/>
        <w:spacing w:line="560" w:lineRule="exact"/>
        <w:ind w:left="0" w:firstLine="643"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b/>
          <w:bCs/>
          <w:sz w:val="32"/>
          <w:szCs w:val="32"/>
          <w:lang w:bidi="ar"/>
        </w:rPr>
        <w:t>仲裁依据：（</w:t>
      </w:r>
      <w:r>
        <w:rPr>
          <w:rFonts w:hint="default" w:ascii="Times New Roman" w:hAnsi="Times New Roman" w:eastAsia="仿宋" w:cs="Times New Roman"/>
          <w:sz w:val="32"/>
          <w:szCs w:val="32"/>
          <w:lang w:bidi="ar"/>
        </w:rPr>
        <w:t>申请仲裁所依据的协议/合同及其条款）</w:t>
      </w:r>
    </w:p>
    <w:p w14:paraId="12AB5844">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申请人与被申请人于[*]年[*]月[*]日签订的编号为[*]合同（见附件第X页）中的仲裁条款——该合同第[*]条约定：“……”</w:t>
      </w:r>
    </w:p>
    <w:p w14:paraId="5265F0C9">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所有当事人受此仲裁条款约束的事实和法律依据：[*]</w:t>
      </w:r>
    </w:p>
    <w:p w14:paraId="2BD31ED2">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p>
    <w:p w14:paraId="5D5222EC">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3"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b/>
          <w:bCs/>
          <w:sz w:val="32"/>
          <w:szCs w:val="32"/>
          <w:lang w:bidi="ar"/>
        </w:rPr>
        <w:t>仲裁请求：</w:t>
      </w:r>
    </w:p>
    <w:p w14:paraId="3312A043">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1.[*]</w:t>
      </w:r>
    </w:p>
    <w:p w14:paraId="6C9AECB9">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2.[*]</w:t>
      </w:r>
    </w:p>
    <w:p w14:paraId="0E7872DD">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3.[*]</w:t>
      </w:r>
    </w:p>
    <w:p w14:paraId="3DDB534A">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索赔额的计算及各项计算数值的说明和依据：[*]</w:t>
      </w:r>
    </w:p>
    <w:p w14:paraId="221710E8">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p>
    <w:p w14:paraId="69F051A5">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3" w:firstLineChars="200"/>
        <w:jc w:val="both"/>
        <w:textAlignment w:val="auto"/>
        <w:rPr>
          <w:rFonts w:hint="default" w:ascii="Times New Roman" w:hAnsi="Times New Roman" w:eastAsia="仿宋" w:cs="Times New Roman"/>
          <w:b/>
          <w:bCs/>
          <w:sz w:val="32"/>
          <w:szCs w:val="32"/>
          <w:lang w:bidi="ar"/>
        </w:rPr>
      </w:pPr>
      <w:r>
        <w:rPr>
          <w:rFonts w:hint="default" w:ascii="Times New Roman" w:hAnsi="Times New Roman" w:eastAsia="仿宋" w:cs="Times New Roman"/>
          <w:b/>
          <w:bCs/>
          <w:sz w:val="32"/>
          <w:szCs w:val="32"/>
          <w:lang w:bidi="ar"/>
        </w:rPr>
        <w:t>案情与争议焦点以及仲裁请求所依据的事实与理由：</w:t>
      </w:r>
      <w:r>
        <w:rPr>
          <w:rFonts w:hint="default" w:ascii="Times New Roman" w:hAnsi="Times New Roman" w:eastAsia="仿宋" w:cs="Times New Roman"/>
          <w:sz w:val="32"/>
          <w:szCs w:val="32"/>
          <w:lang w:bidi="ar"/>
        </w:rPr>
        <w:t>[*]</w:t>
      </w:r>
    </w:p>
    <w:p w14:paraId="43791E14">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（陈述交易背景、合同履行情况、产生纠纷原因、争议焦点及当事人为解决纠纷已经进行的努力。）</w:t>
      </w:r>
    </w:p>
    <w:p w14:paraId="1883B7C4">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p>
    <w:p w14:paraId="102D8D28">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附件：</w:t>
      </w:r>
    </w:p>
    <w:p w14:paraId="3E8CFECA">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1.附件第X至第X页，（附件名称[*]）</w:t>
      </w:r>
    </w:p>
    <w:p w14:paraId="42175B42">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2.附件第X至第X页，（附件名称[*]）</w:t>
      </w:r>
    </w:p>
    <w:p w14:paraId="1514BE95">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3.附件第X至第X页，（附件名称[*]）</w:t>
      </w:r>
    </w:p>
    <w:p w14:paraId="24CED22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313" w:rightChars="-149" w:firstLine="1897" w:firstLineChars="593"/>
        <w:jc w:val="right"/>
        <w:textAlignment w:val="auto"/>
        <w:rPr>
          <w:rFonts w:hint="default" w:ascii="Times New Roman" w:hAnsi="Times New Roman" w:eastAsia="仿宋" w:cs="Times New Roman"/>
          <w:sz w:val="32"/>
          <w:szCs w:val="32"/>
          <w:lang w:bidi="ar"/>
        </w:rPr>
      </w:pPr>
    </w:p>
    <w:p w14:paraId="2937FD2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313" w:rightChars="-149" w:firstLine="1897" w:firstLineChars="593"/>
        <w:jc w:val="right"/>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申请人： （落款）</w:t>
      </w:r>
    </w:p>
    <w:p w14:paraId="63F7C437">
      <w:pPr>
        <w:pStyle w:val="11"/>
        <w:keepNext w:val="0"/>
        <w:keepLines w:val="0"/>
        <w:pageBreakBefore w:val="0"/>
        <w:kinsoku/>
        <w:wordWrap/>
        <w:topLinePunct w:val="0"/>
        <w:autoSpaceDE/>
        <w:autoSpaceDN/>
        <w:bidi w:val="0"/>
        <w:snapToGrid w:val="0"/>
        <w:spacing w:before="0" w:beforeAutospacing="0" w:after="0" w:afterAutospacing="0" w:line="560" w:lineRule="exact"/>
        <w:ind w:left="0" w:leftChars="0" w:right="-313" w:rightChars="-149" w:firstLine="1897" w:firstLineChars="593"/>
        <w:jc w:val="right"/>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申请人及/或申请人授权的代理人签名及/或盖章</w:t>
      </w:r>
    </w:p>
    <w:p w14:paraId="6F3D92E3">
      <w:pPr>
        <w:pStyle w:val="11"/>
        <w:keepNext w:val="0"/>
        <w:keepLines w:val="0"/>
        <w:pageBreakBefore w:val="0"/>
        <w:kinsoku/>
        <w:wordWrap/>
        <w:topLinePunct w:val="0"/>
        <w:autoSpaceDE/>
        <w:autoSpaceDN/>
        <w:bidi w:val="0"/>
        <w:snapToGrid w:val="0"/>
        <w:spacing w:before="0" w:beforeAutospacing="0" w:after="0" w:afterAutospacing="0" w:line="560" w:lineRule="exact"/>
        <w:ind w:left="0" w:leftChars="0" w:right="-313" w:rightChars="-149" w:firstLine="1897" w:firstLineChars="593"/>
        <w:jc w:val="right"/>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 xml:space="preserve">   [*]年 [*]月 [*]日</w:t>
      </w:r>
      <w:bookmarkStart w:id="364" w:name="_Toc1057765712"/>
      <w:bookmarkStart w:id="365" w:name="_Toc788423823"/>
      <w:bookmarkStart w:id="366" w:name="_Toc32097"/>
      <w:bookmarkStart w:id="367" w:name="_Toc5328"/>
    </w:p>
    <w:p w14:paraId="2BB7222A">
      <w:pPr>
        <w:keepNext w:val="0"/>
        <w:keepLines w:val="0"/>
        <w:pageBreakBefore w:val="0"/>
        <w:widowControl w:val="0"/>
        <w:kinsoku/>
        <w:wordWrap/>
        <w:overflowPunct/>
        <w:topLinePunct w:val="0"/>
        <w:autoSpaceDE/>
        <w:autoSpaceDN/>
        <w:bidi w:val="0"/>
        <w:adjustRightInd w:val="0"/>
        <w:snapToGrid w:val="0"/>
        <w:spacing w:after="157" w:afterLines="50" w:line="560" w:lineRule="exact"/>
        <w:ind w:left="0" w:firstLine="0" w:firstLineChars="0"/>
        <w:jc w:val="left"/>
        <w:textAlignment w:val="auto"/>
        <w:outlineLvl w:val="1"/>
        <w:rPr>
          <w:rFonts w:hint="default" w:ascii="Times New Roman" w:hAnsi="Times New Roman" w:eastAsia="黑体" w:cs="Times New Roman"/>
          <w:b w:val="0"/>
          <w:bCs w:val="0"/>
          <w:sz w:val="28"/>
          <w:szCs w:val="28"/>
        </w:rPr>
      </w:pPr>
      <w:bookmarkStart w:id="368" w:name="_Toc25202"/>
      <w:r>
        <w:rPr>
          <w:rFonts w:hint="default" w:ascii="Times New Roman" w:hAnsi="Times New Roman" w:eastAsia="黑体" w:cs="Times New Roman"/>
          <w:b w:val="0"/>
          <w:bCs w:val="0"/>
          <w:sz w:val="28"/>
          <w:szCs w:val="28"/>
        </w:rPr>
        <w:t>附件五</w:t>
      </w:r>
      <w:bookmarkEnd w:id="364"/>
      <w:bookmarkEnd w:id="365"/>
      <w:bookmarkEnd w:id="366"/>
      <w:bookmarkEnd w:id="367"/>
      <w:bookmarkEnd w:id="368"/>
    </w:p>
    <w:p w14:paraId="2BA65E48">
      <w:pPr>
        <w:pStyle w:val="11"/>
        <w:keepNext w:val="0"/>
        <w:keepLines w:val="0"/>
        <w:pageBreakBefore w:val="0"/>
        <w:widowControl/>
        <w:kinsoku/>
        <w:wordWrap/>
        <w:overflowPunct/>
        <w:topLinePunct w:val="0"/>
        <w:autoSpaceDE/>
        <w:autoSpaceDN/>
        <w:bidi w:val="0"/>
        <w:adjustRightInd w:val="0"/>
        <w:snapToGrid w:val="0"/>
        <w:spacing w:before="0" w:beforeAutospacing="0" w:after="157" w:afterLines="50" w:afterAutospacing="0" w:line="560" w:lineRule="exact"/>
        <w:ind w:left="0" w:firstLine="0" w:firstLineChars="0"/>
        <w:jc w:val="center"/>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仲裁答辩书参考模板</w:t>
      </w:r>
    </w:p>
    <w:tbl>
      <w:tblPr>
        <w:tblStyle w:val="13"/>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889"/>
        <w:gridCol w:w="2135"/>
        <w:gridCol w:w="1449"/>
      </w:tblGrid>
      <w:tr w14:paraId="0CC3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tcBorders>
              <w:top w:val="nil"/>
              <w:left w:val="nil"/>
              <w:bottom w:val="nil"/>
              <w:right w:val="nil"/>
            </w:tcBorders>
          </w:tcPr>
          <w:p w14:paraId="2B91A06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申请人：</w:t>
            </w:r>
            <w:r>
              <w:rPr>
                <w:rFonts w:hint="default" w:ascii="Times New Roman" w:hAnsi="Times New Roman" w:eastAsia="仿宋" w:cs="Times New Roman"/>
                <w:sz w:val="32"/>
                <w:szCs w:val="32"/>
              </w:rPr>
              <w:t>（公司名称/个人姓名）</w:t>
            </w:r>
          </w:p>
        </w:tc>
      </w:tr>
      <w:tr w14:paraId="68DD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tcBorders>
              <w:top w:val="nil"/>
              <w:left w:val="nil"/>
              <w:bottom w:val="nil"/>
              <w:right w:val="nil"/>
            </w:tcBorders>
          </w:tcPr>
          <w:p w14:paraId="30D4A57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（见附件第X至第X页，XXX文件） </w:t>
            </w:r>
          </w:p>
        </w:tc>
      </w:tr>
      <w:tr w14:paraId="64BD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14D5FE0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住所：</w:t>
            </w:r>
          </w:p>
        </w:tc>
        <w:tc>
          <w:tcPr>
            <w:tcW w:w="4473" w:type="dxa"/>
            <w:gridSpan w:val="3"/>
            <w:tcBorders>
              <w:top w:val="nil"/>
              <w:left w:val="nil"/>
              <w:bottom w:val="nil"/>
              <w:right w:val="nil"/>
            </w:tcBorders>
          </w:tcPr>
          <w:p w14:paraId="707F752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229A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59A463B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邮政编码：</w:t>
            </w:r>
          </w:p>
        </w:tc>
        <w:tc>
          <w:tcPr>
            <w:tcW w:w="4473" w:type="dxa"/>
            <w:gridSpan w:val="3"/>
            <w:tcBorders>
              <w:top w:val="nil"/>
              <w:left w:val="nil"/>
              <w:bottom w:val="nil"/>
              <w:right w:val="nil"/>
            </w:tcBorders>
          </w:tcPr>
          <w:p w14:paraId="1292BE4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32EC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13781A1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电子邮箱：</w:t>
            </w:r>
          </w:p>
        </w:tc>
        <w:tc>
          <w:tcPr>
            <w:tcW w:w="4473" w:type="dxa"/>
            <w:gridSpan w:val="3"/>
            <w:tcBorders>
              <w:top w:val="nil"/>
              <w:left w:val="nil"/>
              <w:bottom w:val="nil"/>
              <w:right w:val="nil"/>
            </w:tcBorders>
          </w:tcPr>
          <w:p w14:paraId="018DAB2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40DC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2AFABBE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电话：    </w:t>
            </w:r>
          </w:p>
        </w:tc>
        <w:tc>
          <w:tcPr>
            <w:tcW w:w="889" w:type="dxa"/>
            <w:tcBorders>
              <w:top w:val="nil"/>
              <w:left w:val="nil"/>
              <w:bottom w:val="nil"/>
              <w:right w:val="nil"/>
            </w:tcBorders>
          </w:tcPr>
          <w:p w14:paraId="70077A9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69F63FF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传真：</w:t>
            </w:r>
          </w:p>
        </w:tc>
        <w:tc>
          <w:tcPr>
            <w:tcW w:w="1449" w:type="dxa"/>
            <w:tcBorders>
              <w:top w:val="nil"/>
              <w:left w:val="nil"/>
              <w:bottom w:val="nil"/>
              <w:right w:val="nil"/>
            </w:tcBorders>
          </w:tcPr>
          <w:p w14:paraId="26FFDD6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3D72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788F650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法定代表人（负责人）: </w:t>
            </w:r>
          </w:p>
        </w:tc>
        <w:tc>
          <w:tcPr>
            <w:tcW w:w="889" w:type="dxa"/>
            <w:tcBorders>
              <w:top w:val="nil"/>
              <w:left w:val="nil"/>
              <w:bottom w:val="nil"/>
              <w:right w:val="nil"/>
            </w:tcBorders>
          </w:tcPr>
          <w:p w14:paraId="302327A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4FB57D1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职务：</w:t>
            </w:r>
          </w:p>
        </w:tc>
        <w:tc>
          <w:tcPr>
            <w:tcW w:w="1449" w:type="dxa"/>
            <w:tcBorders>
              <w:top w:val="nil"/>
              <w:left w:val="nil"/>
              <w:bottom w:val="nil"/>
              <w:right w:val="nil"/>
            </w:tcBorders>
          </w:tcPr>
          <w:p w14:paraId="008D07D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4EC7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71C4F88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889" w:type="dxa"/>
            <w:tcBorders>
              <w:top w:val="nil"/>
              <w:left w:val="nil"/>
              <w:bottom w:val="nil"/>
              <w:right w:val="nil"/>
            </w:tcBorders>
          </w:tcPr>
          <w:p w14:paraId="2C7F70B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301316B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1449" w:type="dxa"/>
            <w:tcBorders>
              <w:top w:val="nil"/>
              <w:left w:val="nil"/>
              <w:bottom w:val="nil"/>
              <w:right w:val="nil"/>
            </w:tcBorders>
          </w:tcPr>
          <w:p w14:paraId="675BFB5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492D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tcBorders>
              <w:top w:val="nil"/>
              <w:left w:val="nil"/>
              <w:bottom w:val="nil"/>
              <w:right w:val="nil"/>
            </w:tcBorders>
          </w:tcPr>
          <w:p w14:paraId="4B103E2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被申请人：（</w:t>
            </w:r>
            <w:r>
              <w:rPr>
                <w:rFonts w:hint="default" w:ascii="Times New Roman" w:hAnsi="Times New Roman" w:eastAsia="仿宋" w:cs="Times New Roman"/>
                <w:sz w:val="32"/>
                <w:szCs w:val="32"/>
              </w:rPr>
              <w:t xml:space="preserve">公司名称/个人姓名） </w:t>
            </w:r>
          </w:p>
        </w:tc>
      </w:tr>
      <w:tr w14:paraId="3CA2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tcBorders>
              <w:top w:val="nil"/>
              <w:left w:val="nil"/>
              <w:bottom w:val="nil"/>
              <w:right w:val="nil"/>
            </w:tcBorders>
          </w:tcPr>
          <w:p w14:paraId="5E7B561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（见附件第X至第X页，XXX文件） </w:t>
            </w:r>
          </w:p>
        </w:tc>
      </w:tr>
      <w:tr w14:paraId="1D1C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50DF0D9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住所：</w:t>
            </w:r>
          </w:p>
        </w:tc>
        <w:tc>
          <w:tcPr>
            <w:tcW w:w="4473" w:type="dxa"/>
            <w:gridSpan w:val="3"/>
            <w:tcBorders>
              <w:top w:val="nil"/>
              <w:left w:val="nil"/>
              <w:bottom w:val="nil"/>
              <w:right w:val="nil"/>
            </w:tcBorders>
          </w:tcPr>
          <w:p w14:paraId="1819494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64E6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77CDAE2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邮政编码：</w:t>
            </w:r>
          </w:p>
        </w:tc>
        <w:tc>
          <w:tcPr>
            <w:tcW w:w="4473" w:type="dxa"/>
            <w:gridSpan w:val="3"/>
            <w:tcBorders>
              <w:top w:val="nil"/>
              <w:left w:val="nil"/>
              <w:bottom w:val="nil"/>
              <w:right w:val="nil"/>
            </w:tcBorders>
          </w:tcPr>
          <w:p w14:paraId="289E887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4ED0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76AECDD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电子邮箱：</w:t>
            </w:r>
          </w:p>
        </w:tc>
        <w:tc>
          <w:tcPr>
            <w:tcW w:w="889" w:type="dxa"/>
            <w:tcBorders>
              <w:top w:val="nil"/>
              <w:left w:val="nil"/>
              <w:bottom w:val="nil"/>
              <w:right w:val="nil"/>
            </w:tcBorders>
          </w:tcPr>
          <w:p w14:paraId="2B1BE11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6797E2E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1449" w:type="dxa"/>
            <w:tcBorders>
              <w:top w:val="nil"/>
              <w:left w:val="nil"/>
              <w:bottom w:val="nil"/>
              <w:right w:val="nil"/>
            </w:tcBorders>
          </w:tcPr>
          <w:p w14:paraId="48E9DD0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201B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37CBE6D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电话： </w:t>
            </w:r>
          </w:p>
        </w:tc>
        <w:tc>
          <w:tcPr>
            <w:tcW w:w="889" w:type="dxa"/>
            <w:tcBorders>
              <w:top w:val="nil"/>
              <w:left w:val="nil"/>
              <w:bottom w:val="nil"/>
              <w:right w:val="nil"/>
            </w:tcBorders>
          </w:tcPr>
          <w:p w14:paraId="2462B4D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79BFAE6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传真：</w:t>
            </w:r>
          </w:p>
        </w:tc>
        <w:tc>
          <w:tcPr>
            <w:tcW w:w="1449" w:type="dxa"/>
            <w:tcBorders>
              <w:top w:val="nil"/>
              <w:left w:val="nil"/>
              <w:bottom w:val="nil"/>
              <w:right w:val="nil"/>
            </w:tcBorders>
          </w:tcPr>
          <w:p w14:paraId="4992CEF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6E75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52B72D3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法定代表人（负责人）:    </w:t>
            </w:r>
          </w:p>
        </w:tc>
        <w:tc>
          <w:tcPr>
            <w:tcW w:w="889" w:type="dxa"/>
            <w:tcBorders>
              <w:top w:val="nil"/>
              <w:left w:val="nil"/>
              <w:bottom w:val="nil"/>
              <w:right w:val="nil"/>
            </w:tcBorders>
          </w:tcPr>
          <w:p w14:paraId="584F098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6B2D326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职务：</w:t>
            </w:r>
          </w:p>
        </w:tc>
        <w:tc>
          <w:tcPr>
            <w:tcW w:w="1449" w:type="dxa"/>
            <w:tcBorders>
              <w:top w:val="nil"/>
              <w:left w:val="nil"/>
              <w:bottom w:val="nil"/>
              <w:right w:val="nil"/>
            </w:tcBorders>
          </w:tcPr>
          <w:p w14:paraId="3FF328E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101F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3F78520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被申请人代理人：</w:t>
            </w:r>
          </w:p>
        </w:tc>
        <w:tc>
          <w:tcPr>
            <w:tcW w:w="889" w:type="dxa"/>
            <w:tcBorders>
              <w:top w:val="nil"/>
              <w:left w:val="nil"/>
              <w:bottom w:val="nil"/>
              <w:right w:val="nil"/>
            </w:tcBorders>
          </w:tcPr>
          <w:p w14:paraId="05EFACC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56C4777B">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1449" w:type="dxa"/>
            <w:tcBorders>
              <w:top w:val="nil"/>
              <w:left w:val="nil"/>
              <w:bottom w:val="nil"/>
              <w:right w:val="nil"/>
            </w:tcBorders>
          </w:tcPr>
          <w:p w14:paraId="4A288911">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0542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18125AF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（见附件第X页，授权委托书）</w:t>
            </w:r>
          </w:p>
        </w:tc>
        <w:tc>
          <w:tcPr>
            <w:tcW w:w="889" w:type="dxa"/>
            <w:tcBorders>
              <w:top w:val="nil"/>
              <w:left w:val="nil"/>
              <w:bottom w:val="nil"/>
              <w:right w:val="nil"/>
            </w:tcBorders>
          </w:tcPr>
          <w:p w14:paraId="1339AC3A">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2690DA6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1449" w:type="dxa"/>
            <w:tcBorders>
              <w:top w:val="nil"/>
              <w:left w:val="nil"/>
              <w:bottom w:val="nil"/>
              <w:right w:val="nil"/>
            </w:tcBorders>
          </w:tcPr>
          <w:p w14:paraId="1E17772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6018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5B614DB5">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地址：</w:t>
            </w:r>
          </w:p>
        </w:tc>
        <w:tc>
          <w:tcPr>
            <w:tcW w:w="889" w:type="dxa"/>
            <w:tcBorders>
              <w:top w:val="nil"/>
              <w:left w:val="nil"/>
              <w:bottom w:val="nil"/>
              <w:right w:val="nil"/>
            </w:tcBorders>
          </w:tcPr>
          <w:p w14:paraId="3EEEF8BD">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70C9384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邮政编码：</w:t>
            </w:r>
          </w:p>
        </w:tc>
        <w:tc>
          <w:tcPr>
            <w:tcW w:w="1449" w:type="dxa"/>
            <w:tcBorders>
              <w:top w:val="nil"/>
              <w:left w:val="nil"/>
              <w:bottom w:val="nil"/>
              <w:right w:val="nil"/>
            </w:tcBorders>
          </w:tcPr>
          <w:p w14:paraId="7281294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7AA2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238B60F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电话：</w:t>
            </w:r>
          </w:p>
        </w:tc>
        <w:tc>
          <w:tcPr>
            <w:tcW w:w="889" w:type="dxa"/>
            <w:tcBorders>
              <w:top w:val="nil"/>
              <w:left w:val="nil"/>
              <w:bottom w:val="nil"/>
              <w:right w:val="nil"/>
            </w:tcBorders>
          </w:tcPr>
          <w:p w14:paraId="3514E3D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7D747FD8">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传真：</w:t>
            </w:r>
          </w:p>
        </w:tc>
        <w:tc>
          <w:tcPr>
            <w:tcW w:w="1449" w:type="dxa"/>
            <w:tcBorders>
              <w:top w:val="nil"/>
              <w:left w:val="nil"/>
              <w:bottom w:val="nil"/>
              <w:right w:val="nil"/>
            </w:tcBorders>
          </w:tcPr>
          <w:p w14:paraId="7959872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r w14:paraId="5020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Borders>
              <w:top w:val="nil"/>
              <w:left w:val="nil"/>
              <w:bottom w:val="nil"/>
              <w:right w:val="nil"/>
            </w:tcBorders>
          </w:tcPr>
          <w:p w14:paraId="3F3F8B0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电子邮箱：</w:t>
            </w:r>
          </w:p>
        </w:tc>
        <w:tc>
          <w:tcPr>
            <w:tcW w:w="889" w:type="dxa"/>
            <w:tcBorders>
              <w:top w:val="nil"/>
              <w:left w:val="nil"/>
              <w:bottom w:val="nil"/>
              <w:right w:val="nil"/>
            </w:tcBorders>
          </w:tcPr>
          <w:p w14:paraId="03C4E2B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2135" w:type="dxa"/>
            <w:tcBorders>
              <w:top w:val="nil"/>
              <w:left w:val="nil"/>
              <w:bottom w:val="nil"/>
              <w:right w:val="nil"/>
            </w:tcBorders>
          </w:tcPr>
          <w:p w14:paraId="333A13D2">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c>
          <w:tcPr>
            <w:tcW w:w="1449" w:type="dxa"/>
            <w:tcBorders>
              <w:top w:val="nil"/>
              <w:left w:val="nil"/>
              <w:bottom w:val="nil"/>
              <w:right w:val="nil"/>
            </w:tcBorders>
          </w:tcPr>
          <w:p w14:paraId="56171F80">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0" w:firstLineChars="0"/>
              <w:jc w:val="both"/>
              <w:textAlignment w:val="auto"/>
              <w:rPr>
                <w:rFonts w:hint="default" w:ascii="Times New Roman" w:hAnsi="Times New Roman" w:eastAsia="仿宋" w:cs="Times New Roman"/>
                <w:sz w:val="32"/>
                <w:szCs w:val="32"/>
              </w:rPr>
            </w:pPr>
          </w:p>
        </w:tc>
      </w:tr>
    </w:tbl>
    <w:p w14:paraId="6382FBE6">
      <w:pPr>
        <w:rPr>
          <w:rFonts w:hint="default" w:ascii="Times New Roman" w:hAnsi="Times New Roman" w:eastAsia="仿宋" w:cs="Times New Roman"/>
          <w:b/>
          <w:bCs/>
          <w:sz w:val="32"/>
          <w:szCs w:val="32"/>
          <w:lang w:bidi="ar"/>
        </w:rPr>
      </w:pPr>
      <w:r>
        <w:rPr>
          <w:rFonts w:hint="default" w:ascii="Times New Roman" w:hAnsi="Times New Roman" w:eastAsia="仿宋" w:cs="Times New Roman"/>
          <w:b/>
          <w:bCs/>
          <w:sz w:val="32"/>
          <w:szCs w:val="32"/>
          <w:lang w:bidi="ar"/>
        </w:rPr>
        <w:br w:type="page"/>
      </w:r>
    </w:p>
    <w:p w14:paraId="33068172">
      <w:pPr>
        <w:keepNext w:val="0"/>
        <w:keepLines w:val="0"/>
        <w:pageBreakBefore w:val="0"/>
        <w:kinsoku/>
        <w:wordWrap/>
        <w:topLinePunct w:val="0"/>
        <w:autoSpaceDE/>
        <w:autoSpaceDN/>
        <w:bidi w:val="0"/>
        <w:adjustRightInd w:val="0"/>
        <w:snapToGrid w:val="0"/>
        <w:spacing w:line="560" w:lineRule="exact"/>
        <w:ind w:left="0" w:firstLine="643"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b/>
          <w:bCs/>
          <w:sz w:val="32"/>
          <w:szCs w:val="32"/>
          <w:lang w:bidi="ar"/>
        </w:rPr>
        <w:t>答辩意见：</w:t>
      </w:r>
    </w:p>
    <w:p w14:paraId="1BA0B28E">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rPr>
        <w:t>被申请人于</w:t>
      </w:r>
      <w:r>
        <w:rPr>
          <w:rFonts w:hint="default" w:ascii="Times New Roman" w:hAnsi="Times New Roman" w:eastAsia="仿宋" w:cs="Times New Roman"/>
          <w:sz w:val="32"/>
          <w:szCs w:val="32"/>
          <w:lang w:bidi="ar"/>
        </w:rPr>
        <w:t>[*]年[*]月[*]日收到申请人发送的仲裁申请书及附件。被申请人答辩意见如下：</w:t>
      </w:r>
    </w:p>
    <w:p w14:paraId="7EEEB7A4">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（对申请人提出的仲裁请求、仲裁条款或仲裁协议、案情和争议焦点等的回复意见。如有仲裁反请求，在此提出并简要说明反请求的请求事项、依据的事实和理由、证据及有关证明材料。）</w:t>
      </w:r>
    </w:p>
    <w:p w14:paraId="7A378B78">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p>
    <w:p w14:paraId="3FEE66F1">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附件：</w:t>
      </w:r>
    </w:p>
    <w:p w14:paraId="37EFF834">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1.附件第X至第X页，（附件名称[*]）</w:t>
      </w:r>
    </w:p>
    <w:p w14:paraId="0C11B5C4">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2.附件第X至第X页，（附件名称[*]）</w:t>
      </w:r>
    </w:p>
    <w:p w14:paraId="1E76CFA3">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3.附件第X至第X页，（附件名称[*]）</w:t>
      </w:r>
    </w:p>
    <w:p w14:paraId="4F0852DE">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p>
    <w:p w14:paraId="0D5FE066">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p>
    <w:p w14:paraId="3230630D">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p>
    <w:p w14:paraId="0554B3D5">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p>
    <w:p w14:paraId="1D839825">
      <w:pPr>
        <w:pStyle w:val="11"/>
        <w:keepNext w:val="0"/>
        <w:keepLines w:val="0"/>
        <w:pageBreakBefore w:val="0"/>
        <w:kinsoku/>
        <w:wordWrap/>
        <w:topLinePunct w:val="0"/>
        <w:autoSpaceDE/>
        <w:autoSpaceDN/>
        <w:bidi w:val="0"/>
        <w:snapToGrid w:val="0"/>
        <w:spacing w:before="0" w:beforeAutospacing="0" w:after="0" w:afterAutospacing="0" w:line="560" w:lineRule="exact"/>
        <w:ind w:left="0" w:firstLine="640" w:firstLineChars="200"/>
        <w:jc w:val="both"/>
        <w:textAlignment w:val="auto"/>
        <w:rPr>
          <w:rFonts w:hint="default" w:ascii="Times New Roman" w:hAnsi="Times New Roman" w:eastAsia="仿宋" w:cs="Times New Roman"/>
          <w:sz w:val="32"/>
          <w:szCs w:val="32"/>
          <w:lang w:bidi="ar"/>
        </w:rPr>
      </w:pPr>
    </w:p>
    <w:p w14:paraId="5C708BE5">
      <w:pPr>
        <w:pStyle w:val="11"/>
        <w:keepNext w:val="0"/>
        <w:keepLines w:val="0"/>
        <w:pageBreakBefore w:val="0"/>
        <w:kinsoku/>
        <w:wordWrap/>
        <w:topLinePunct w:val="0"/>
        <w:autoSpaceDE/>
        <w:autoSpaceDN/>
        <w:bidi w:val="0"/>
        <w:snapToGrid w:val="0"/>
        <w:spacing w:before="0" w:beforeAutospacing="0" w:after="0" w:afterAutospacing="0" w:line="560" w:lineRule="exact"/>
        <w:ind w:left="0" w:leftChars="0" w:firstLine="1257" w:firstLineChars="393"/>
        <w:jc w:val="right"/>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被申请人： （落款）</w:t>
      </w:r>
    </w:p>
    <w:p w14:paraId="64B3C2D4">
      <w:pPr>
        <w:pStyle w:val="11"/>
        <w:keepNext w:val="0"/>
        <w:keepLines w:val="0"/>
        <w:pageBreakBefore w:val="0"/>
        <w:kinsoku/>
        <w:wordWrap/>
        <w:topLinePunct w:val="0"/>
        <w:autoSpaceDE/>
        <w:autoSpaceDN/>
        <w:bidi w:val="0"/>
        <w:snapToGrid w:val="0"/>
        <w:spacing w:before="0" w:beforeAutospacing="0" w:after="0" w:afterAutospacing="0" w:line="560" w:lineRule="exact"/>
        <w:ind w:left="0" w:leftChars="0" w:firstLine="0" w:firstLineChars="0"/>
        <w:jc w:val="right"/>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被申请人及/或被申请人授权的代理人签名及/或盖章</w:t>
      </w:r>
    </w:p>
    <w:p w14:paraId="5F463BC5">
      <w:pPr>
        <w:pStyle w:val="11"/>
        <w:keepNext w:val="0"/>
        <w:keepLines w:val="0"/>
        <w:pageBreakBefore w:val="0"/>
        <w:kinsoku/>
        <w:wordWrap/>
        <w:topLinePunct w:val="0"/>
        <w:autoSpaceDE/>
        <w:autoSpaceDN/>
        <w:bidi w:val="0"/>
        <w:snapToGrid w:val="0"/>
        <w:spacing w:before="0" w:beforeAutospacing="0" w:after="0" w:afterAutospacing="0" w:line="560" w:lineRule="exact"/>
        <w:ind w:left="0" w:leftChars="0" w:firstLine="1257" w:firstLineChars="393"/>
        <w:jc w:val="right"/>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 xml:space="preserve">   [*]年 [*]月 [*]日</w:t>
      </w:r>
    </w:p>
    <w:p w14:paraId="246FDEF7">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p>
    <w:p w14:paraId="72C980DF">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br w:type="page"/>
      </w:r>
    </w:p>
    <w:p w14:paraId="3761CE5E">
      <w:pPr>
        <w:keepNext w:val="0"/>
        <w:keepLines w:val="0"/>
        <w:pageBreakBefore w:val="0"/>
        <w:widowControl w:val="0"/>
        <w:kinsoku/>
        <w:wordWrap/>
        <w:overflowPunct/>
        <w:topLinePunct w:val="0"/>
        <w:autoSpaceDE/>
        <w:autoSpaceDN/>
        <w:bidi w:val="0"/>
        <w:adjustRightInd w:val="0"/>
        <w:snapToGrid w:val="0"/>
        <w:spacing w:after="157" w:afterLines="50" w:line="560" w:lineRule="exact"/>
        <w:ind w:left="0" w:firstLine="0" w:firstLineChars="0"/>
        <w:jc w:val="left"/>
        <w:textAlignment w:val="auto"/>
        <w:outlineLvl w:val="1"/>
        <w:rPr>
          <w:rFonts w:hint="default" w:ascii="Times New Roman" w:hAnsi="Times New Roman" w:eastAsia="黑体" w:cs="Times New Roman"/>
          <w:b w:val="0"/>
          <w:bCs w:val="0"/>
          <w:sz w:val="28"/>
          <w:szCs w:val="28"/>
        </w:rPr>
      </w:pPr>
      <w:bookmarkStart w:id="369" w:name="_Toc27332"/>
      <w:bookmarkStart w:id="370" w:name="_Toc998691718"/>
      <w:bookmarkStart w:id="371" w:name="_Toc16431"/>
      <w:bookmarkStart w:id="372" w:name="_Toc1065091171"/>
      <w:bookmarkStart w:id="373" w:name="_Toc7205"/>
      <w:r>
        <w:rPr>
          <w:rFonts w:hint="default" w:ascii="Times New Roman" w:hAnsi="Times New Roman" w:eastAsia="黑体" w:cs="Times New Roman"/>
          <w:b w:val="0"/>
          <w:bCs w:val="0"/>
          <w:sz w:val="28"/>
          <w:szCs w:val="28"/>
        </w:rPr>
        <w:t>附件六</w:t>
      </w:r>
      <w:bookmarkEnd w:id="369"/>
      <w:bookmarkEnd w:id="370"/>
      <w:bookmarkEnd w:id="371"/>
      <w:bookmarkEnd w:id="372"/>
      <w:bookmarkEnd w:id="373"/>
    </w:p>
    <w:p w14:paraId="3E36C098">
      <w:pPr>
        <w:pStyle w:val="11"/>
        <w:keepNext w:val="0"/>
        <w:keepLines w:val="0"/>
        <w:pageBreakBefore w:val="0"/>
        <w:widowControl/>
        <w:kinsoku/>
        <w:wordWrap/>
        <w:overflowPunct/>
        <w:topLinePunct w:val="0"/>
        <w:autoSpaceDE/>
        <w:autoSpaceDN/>
        <w:bidi w:val="0"/>
        <w:adjustRightInd w:val="0"/>
        <w:snapToGrid w:val="0"/>
        <w:spacing w:before="0" w:beforeAutospacing="0" w:after="157" w:afterLines="50" w:afterAutospacing="0" w:line="560" w:lineRule="exact"/>
        <w:ind w:left="0" w:firstLine="0" w:firstLineChars="0"/>
        <w:jc w:val="center"/>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授权委托书参考模版</w:t>
      </w:r>
    </w:p>
    <w:p w14:paraId="558755E4">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委托人：</w:t>
      </w:r>
    </w:p>
    <w:p w14:paraId="43F70164">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地址：</w:t>
      </w:r>
    </w:p>
    <w:p w14:paraId="75FD32F0">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身份证号码/统一社会信用代码（如有）：</w:t>
      </w:r>
    </w:p>
    <w:p w14:paraId="0D982AAF">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法定代表人（负责人）：</w:t>
      </w:r>
    </w:p>
    <w:p w14:paraId="21AA3B0A">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p>
    <w:p w14:paraId="1AA7C2B4">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受托人：</w:t>
      </w:r>
    </w:p>
    <w:p w14:paraId="30E54597">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工作单位：</w:t>
      </w:r>
    </w:p>
    <w:p w14:paraId="66AB6F4B">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联系地址：</w:t>
      </w:r>
    </w:p>
    <w:p w14:paraId="59D98E59">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电话：</w:t>
      </w:r>
    </w:p>
    <w:p w14:paraId="0A36E113">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p>
    <w:p w14:paraId="7665493A">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仲裁庭：</w:t>
      </w:r>
    </w:p>
    <w:p w14:paraId="26B7202C">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委托人</w:t>
      </w:r>
      <w:r>
        <w:rPr>
          <w:rFonts w:hint="default" w:ascii="Times New Roman" w:hAnsi="Times New Roman" w:eastAsia="仿宋" w:cs="Times New Roman"/>
          <w:sz w:val="32"/>
          <w:szCs w:val="32"/>
          <w:u w:val="single"/>
          <w:lang w:bidi="ar"/>
        </w:rPr>
        <w:t>[*委托人名称]</w:t>
      </w:r>
      <w:r>
        <w:rPr>
          <w:rFonts w:hint="default" w:ascii="Times New Roman" w:hAnsi="Times New Roman" w:eastAsia="仿宋" w:cs="Times New Roman"/>
          <w:sz w:val="32"/>
          <w:szCs w:val="32"/>
          <w:lang w:bidi="ar"/>
        </w:rPr>
        <w:t>特此授权</w:t>
      </w:r>
      <w:r>
        <w:rPr>
          <w:rFonts w:hint="default" w:ascii="Times New Roman" w:hAnsi="Times New Roman" w:eastAsia="仿宋" w:cs="Times New Roman"/>
          <w:sz w:val="32"/>
          <w:szCs w:val="32"/>
          <w:u w:val="single"/>
          <w:lang w:bidi="ar"/>
        </w:rPr>
        <w:t>[*代理人姓名]</w:t>
      </w:r>
      <w:r>
        <w:rPr>
          <w:rFonts w:hint="default" w:ascii="Times New Roman" w:hAnsi="Times New Roman" w:eastAsia="仿宋" w:cs="Times New Roman"/>
          <w:sz w:val="32"/>
          <w:szCs w:val="32"/>
          <w:lang w:bidi="ar"/>
        </w:rPr>
        <w:t>，在委托人与</w:t>
      </w:r>
      <w:r>
        <w:rPr>
          <w:rFonts w:hint="default" w:ascii="Times New Roman" w:hAnsi="Times New Roman" w:eastAsia="仿宋" w:cs="Times New Roman"/>
          <w:sz w:val="32"/>
          <w:szCs w:val="32"/>
          <w:u w:val="single"/>
          <w:lang w:bidi="ar"/>
        </w:rPr>
        <w:t>[*对方当事人]</w:t>
      </w:r>
      <w:r>
        <w:rPr>
          <w:rFonts w:hint="default" w:ascii="Times New Roman" w:hAnsi="Times New Roman" w:eastAsia="仿宋" w:cs="Times New Roman"/>
          <w:sz w:val="32"/>
          <w:szCs w:val="32"/>
          <w:lang w:bidi="ar"/>
        </w:rPr>
        <w:t>之间因</w:t>
      </w:r>
      <w:r>
        <w:rPr>
          <w:rFonts w:hint="default" w:ascii="Times New Roman" w:hAnsi="Times New Roman" w:eastAsia="仿宋" w:cs="Times New Roman"/>
          <w:sz w:val="32"/>
          <w:szCs w:val="32"/>
          <w:u w:val="single"/>
          <w:lang w:bidi="ar"/>
        </w:rPr>
        <w:t>[*争议合同]</w:t>
      </w:r>
      <w:r>
        <w:rPr>
          <w:rFonts w:hint="default" w:ascii="Times New Roman" w:hAnsi="Times New Roman" w:eastAsia="仿宋" w:cs="Times New Roman"/>
          <w:sz w:val="32"/>
          <w:szCs w:val="32"/>
          <w:lang w:bidi="ar"/>
        </w:rPr>
        <w:t>引起的纠纷提起的仲裁中作为委托代理人。</w:t>
      </w:r>
    </w:p>
    <w:p w14:paraId="5A59F340">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bidi="ar"/>
        </w:rPr>
        <w:t>上述受托人的</w:t>
      </w:r>
      <w:r>
        <w:rPr>
          <w:rFonts w:hint="default" w:ascii="Times New Roman" w:hAnsi="Times New Roman" w:eastAsia="仿宋" w:cs="Times New Roman"/>
          <w:sz w:val="32"/>
          <w:szCs w:val="32"/>
        </w:rPr>
        <w:t>受委托权限包括但不限于：代为提出、承认、变更、撤回、放弃仲裁请求（代为进行答辩，提出、承认、变更、撤回、放弃仲裁反请求）；代为约定仲裁庭组成方式、选定仲裁员；代为提出管辖权异议、仲裁员回避申请、申请临时措施；参加开庭审理、陈述事实及代理意见并参加调查、质证活动；接受调解、和解；代为领取、签收各种仲裁文书；代为处理其他与仲裁案件有关的事项。</w:t>
      </w:r>
    </w:p>
    <w:p w14:paraId="793702F0">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p>
    <w:p w14:paraId="0C4365AA">
      <w:pPr>
        <w:keepNext w:val="0"/>
        <w:keepLines w:val="0"/>
        <w:pageBreakBefore w:val="0"/>
        <w:kinsoku/>
        <w:wordWrap/>
        <w:topLinePunct w:val="0"/>
        <w:autoSpaceDE/>
        <w:autoSpaceDN/>
        <w:bidi w:val="0"/>
        <w:adjustRightInd w:val="0"/>
        <w:snapToGrid w:val="0"/>
        <w:spacing w:line="560" w:lineRule="exact"/>
        <w:ind w:left="0" w:leftChars="0" w:firstLine="5040" w:firstLineChars="1575"/>
        <w:jc w:val="both"/>
        <w:textAlignment w:val="auto"/>
        <w:rPr>
          <w:rFonts w:hint="default" w:ascii="Times New Roman" w:hAnsi="Times New Roman" w:eastAsia="仿宋" w:cs="Times New Roman"/>
          <w:sz w:val="32"/>
          <w:szCs w:val="32"/>
        </w:rPr>
      </w:pPr>
    </w:p>
    <w:p w14:paraId="47D5D217">
      <w:pPr>
        <w:keepNext w:val="0"/>
        <w:keepLines w:val="0"/>
        <w:pageBreakBefore w:val="0"/>
        <w:kinsoku/>
        <w:wordWrap/>
        <w:topLinePunct w:val="0"/>
        <w:autoSpaceDE/>
        <w:autoSpaceDN/>
        <w:bidi w:val="0"/>
        <w:adjustRightInd w:val="0"/>
        <w:snapToGrid w:val="0"/>
        <w:spacing w:line="560" w:lineRule="exact"/>
        <w:ind w:left="0" w:leftChars="0" w:firstLine="5040" w:firstLineChars="1575"/>
        <w:jc w:val="righ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[落款]</w:t>
      </w:r>
    </w:p>
    <w:p w14:paraId="70E98F26">
      <w:pPr>
        <w:keepNext w:val="0"/>
        <w:keepLines w:val="0"/>
        <w:pageBreakBefore w:val="0"/>
        <w:kinsoku/>
        <w:wordWrap/>
        <w:topLinePunct w:val="0"/>
        <w:autoSpaceDE/>
        <w:autoSpaceDN/>
        <w:bidi w:val="0"/>
        <w:adjustRightInd w:val="0"/>
        <w:snapToGrid w:val="0"/>
        <w:spacing w:line="560" w:lineRule="exact"/>
        <w:ind w:left="0" w:leftChars="0" w:firstLine="5040" w:firstLineChars="1575"/>
        <w:jc w:val="righ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（委托人签名/盖章）</w:t>
      </w:r>
    </w:p>
    <w:p w14:paraId="4B2599FE">
      <w:pPr>
        <w:keepNext w:val="0"/>
        <w:keepLines w:val="0"/>
        <w:pageBreakBefore w:val="0"/>
        <w:kinsoku/>
        <w:wordWrap/>
        <w:topLinePunct w:val="0"/>
        <w:autoSpaceDE/>
        <w:autoSpaceDN/>
        <w:bidi w:val="0"/>
        <w:adjustRightInd w:val="0"/>
        <w:snapToGrid w:val="0"/>
        <w:spacing w:line="560" w:lineRule="exact"/>
        <w:ind w:left="0" w:leftChars="0" w:firstLine="5040" w:firstLineChars="1575"/>
        <w:jc w:val="righ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[*]年 [*]月 [*]日</w:t>
      </w:r>
    </w:p>
    <w:p w14:paraId="7C918268">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14:paraId="7544C784">
      <w:pPr>
        <w:keepNext w:val="0"/>
        <w:keepLines w:val="0"/>
        <w:pageBreakBefore w:val="0"/>
        <w:widowControl w:val="0"/>
        <w:kinsoku/>
        <w:wordWrap/>
        <w:overflowPunct/>
        <w:topLinePunct w:val="0"/>
        <w:autoSpaceDE/>
        <w:autoSpaceDN/>
        <w:bidi w:val="0"/>
        <w:adjustRightInd w:val="0"/>
        <w:snapToGrid w:val="0"/>
        <w:spacing w:after="157" w:afterLines="50" w:line="560" w:lineRule="exact"/>
        <w:ind w:left="0" w:firstLine="0" w:firstLineChars="0"/>
        <w:jc w:val="left"/>
        <w:textAlignment w:val="auto"/>
        <w:outlineLvl w:val="1"/>
        <w:rPr>
          <w:rFonts w:hint="default" w:ascii="Times New Roman" w:hAnsi="Times New Roman" w:eastAsia="黑体" w:cs="Times New Roman"/>
          <w:b w:val="0"/>
          <w:bCs w:val="0"/>
          <w:sz w:val="28"/>
          <w:szCs w:val="28"/>
        </w:rPr>
      </w:pPr>
      <w:bookmarkStart w:id="374" w:name="_Toc31930"/>
      <w:bookmarkStart w:id="375" w:name="_Toc17664"/>
      <w:bookmarkStart w:id="376" w:name="_Toc279519474"/>
      <w:bookmarkStart w:id="377" w:name="_Toc3257"/>
      <w:bookmarkStart w:id="378" w:name="_Toc1711113252"/>
      <w:r>
        <w:rPr>
          <w:rFonts w:hint="default" w:ascii="Times New Roman" w:hAnsi="Times New Roman" w:eastAsia="黑体" w:cs="Times New Roman"/>
          <w:b w:val="0"/>
          <w:bCs w:val="0"/>
          <w:sz w:val="28"/>
          <w:szCs w:val="28"/>
        </w:rPr>
        <w:t>附件七</w:t>
      </w:r>
      <w:bookmarkEnd w:id="374"/>
      <w:r>
        <w:rPr>
          <w:rFonts w:hint="default" w:ascii="Times New Roman" w:hAnsi="Times New Roman" w:eastAsia="黑体" w:cs="Times New Roman"/>
          <w:b w:val="0"/>
          <w:bCs w:val="0"/>
          <w:sz w:val="28"/>
          <w:szCs w:val="28"/>
        </w:rPr>
        <w:t xml:space="preserve"> </w:t>
      </w:r>
      <w:bookmarkEnd w:id="375"/>
      <w:bookmarkEnd w:id="376"/>
      <w:bookmarkEnd w:id="377"/>
      <w:bookmarkEnd w:id="378"/>
    </w:p>
    <w:p w14:paraId="6AA6F6FB">
      <w:pPr>
        <w:pStyle w:val="11"/>
        <w:keepNext w:val="0"/>
        <w:keepLines w:val="0"/>
        <w:pageBreakBefore w:val="0"/>
        <w:widowControl/>
        <w:kinsoku/>
        <w:wordWrap/>
        <w:overflowPunct/>
        <w:topLinePunct w:val="0"/>
        <w:autoSpaceDE/>
        <w:autoSpaceDN/>
        <w:bidi w:val="0"/>
        <w:adjustRightInd w:val="0"/>
        <w:snapToGrid w:val="0"/>
        <w:spacing w:before="0" w:beforeAutospacing="0" w:after="157" w:afterLines="50" w:afterAutospacing="0" w:line="560" w:lineRule="exact"/>
        <w:ind w:left="0" w:firstLine="0" w:firstLineChars="0"/>
        <w:jc w:val="center"/>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临时措施申请书参考模板</w:t>
      </w:r>
    </w:p>
    <w:p w14:paraId="225DE7E8">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kern w:val="32"/>
          <w:sz w:val="32"/>
          <w:szCs w:val="32"/>
        </w:rPr>
        <w:t>临时措施申请人：</w:t>
      </w:r>
    </w:p>
    <w:p w14:paraId="07967844">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kern w:val="32"/>
          <w:sz w:val="32"/>
          <w:szCs w:val="32"/>
        </w:rPr>
        <w:t>法定代理人：</w:t>
      </w:r>
    </w:p>
    <w:p w14:paraId="32907908">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kern w:val="32"/>
          <w:sz w:val="32"/>
          <w:szCs w:val="32"/>
        </w:rPr>
        <w:t>委托诉讼代理人：</w:t>
      </w:r>
    </w:p>
    <w:p w14:paraId="6B8007D0">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p>
    <w:p w14:paraId="29B8A396">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kern w:val="32"/>
          <w:sz w:val="32"/>
          <w:szCs w:val="32"/>
        </w:rPr>
        <w:t>临时措施被申请人：</w:t>
      </w:r>
    </w:p>
    <w:p w14:paraId="2B68700F">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kern w:val="32"/>
          <w:sz w:val="32"/>
          <w:szCs w:val="32"/>
        </w:rPr>
        <w:t>法定代理人：</w:t>
      </w:r>
    </w:p>
    <w:p w14:paraId="609FBCA0">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kern w:val="32"/>
          <w:sz w:val="32"/>
          <w:szCs w:val="32"/>
        </w:rPr>
        <w:t>委托诉讼代理人：</w:t>
      </w:r>
    </w:p>
    <w:p w14:paraId="6B142369">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eastAsia" w:ascii="Times New Roman" w:hAnsi="Times New Roman" w:eastAsia="仿宋" w:cs="Times New Roman"/>
          <w:kern w:val="32"/>
          <w:sz w:val="32"/>
          <w:szCs w:val="32"/>
          <w:lang w:val="en-US" w:eastAsia="zh-CN"/>
        </w:rPr>
      </w:pPr>
      <w:r>
        <w:rPr>
          <w:rFonts w:hint="default" w:ascii="Times New Roman" w:hAnsi="Times New Roman" w:eastAsia="仿宋" w:cs="Times New Roman"/>
          <w:sz w:val="32"/>
          <w:szCs w:val="32"/>
        </w:rPr>
        <w:t>（</w:t>
      </w:r>
      <w:r>
        <w:rPr>
          <w:rFonts w:hint="default" w:ascii="Times New Roman" w:hAnsi="Times New Roman" w:eastAsia="仿宋" w:cs="Times New Roman"/>
          <w:kern w:val="32"/>
          <w:sz w:val="32"/>
          <w:szCs w:val="32"/>
        </w:rPr>
        <w:t>以上写明当事人、代理人的姓名或者名称等基本信息。为叙述方便，临时仲裁案件申请人、被申请人的称谓，可在各项申请书中保持不变，以替代“临时措施申请人”、“临时措施被申请人”、“变更/中止/解除临时措施申请人”、“变更/中止/解除临时措施被申请人”等称谓</w:t>
      </w:r>
      <w:r>
        <w:rPr>
          <w:rFonts w:hint="default" w:ascii="Times New Roman" w:hAnsi="Times New Roman" w:eastAsia="仿宋" w:cs="Times New Roman"/>
          <w:sz w:val="32"/>
          <w:szCs w:val="32"/>
        </w:rPr>
        <w:t>）</w:t>
      </w:r>
    </w:p>
    <w:p w14:paraId="7E9F5273">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p>
    <w:p w14:paraId="412B07C7">
      <w:pPr>
        <w:keepNext w:val="0"/>
        <w:keepLines w:val="0"/>
        <w:pageBreakBefore w:val="0"/>
        <w:kinsoku/>
        <w:wordWrap/>
        <w:topLinePunct w:val="0"/>
        <w:autoSpaceDE/>
        <w:autoSpaceDN/>
        <w:bidi w:val="0"/>
        <w:adjustRightInd w:val="0"/>
        <w:snapToGrid w:val="0"/>
        <w:spacing w:line="560" w:lineRule="exact"/>
        <w:ind w:left="0" w:firstLine="643" w:firstLineChars="200"/>
        <w:jc w:val="both"/>
        <w:textAlignment w:val="auto"/>
        <w:rPr>
          <w:rFonts w:hint="default" w:ascii="Times New Roman" w:hAnsi="Times New Roman" w:eastAsia="仿宋" w:cs="Times New Roman"/>
          <w:b/>
          <w:bCs/>
          <w:kern w:val="32"/>
          <w:sz w:val="32"/>
          <w:szCs w:val="32"/>
        </w:rPr>
      </w:pPr>
      <w:r>
        <w:rPr>
          <w:rFonts w:hint="default" w:ascii="Times New Roman" w:hAnsi="Times New Roman" w:eastAsia="仿宋" w:cs="Times New Roman"/>
          <w:b/>
          <w:bCs/>
          <w:kern w:val="32"/>
          <w:sz w:val="32"/>
          <w:szCs w:val="32"/>
        </w:rPr>
        <w:t>请求事项：</w:t>
      </w:r>
    </w:p>
    <w:p w14:paraId="2AD63CD4">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kern w:val="32"/>
          <w:sz w:val="32"/>
          <w:szCs w:val="32"/>
        </w:rPr>
        <w:t>请求决定……</w:t>
      </w:r>
      <w:r>
        <w:rPr>
          <w:rFonts w:hint="default" w:ascii="Times New Roman" w:hAnsi="Times New Roman" w:eastAsia="仿宋" w:cs="Times New Roman"/>
          <w:sz w:val="32"/>
          <w:szCs w:val="32"/>
        </w:rPr>
        <w:t>（</w:t>
      </w:r>
      <w:r>
        <w:rPr>
          <w:rFonts w:hint="default" w:ascii="Times New Roman" w:hAnsi="Times New Roman" w:eastAsia="仿宋" w:cs="Times New Roman"/>
          <w:kern w:val="32"/>
          <w:sz w:val="32"/>
          <w:szCs w:val="32"/>
        </w:rPr>
        <w:t>写明所申请的临时措施</w:t>
      </w:r>
      <w:r>
        <w:rPr>
          <w:rFonts w:hint="default" w:ascii="Times New Roman" w:hAnsi="Times New Roman" w:eastAsia="仿宋" w:cs="Times New Roman"/>
          <w:sz w:val="32"/>
          <w:szCs w:val="32"/>
        </w:rPr>
        <w:t>）</w:t>
      </w:r>
      <w:r>
        <w:rPr>
          <w:rFonts w:hint="default" w:ascii="Times New Roman" w:hAnsi="Times New Roman" w:eastAsia="仿宋" w:cs="Times New Roman"/>
          <w:kern w:val="32"/>
          <w:sz w:val="32"/>
          <w:szCs w:val="32"/>
        </w:rPr>
        <w:t>。</w:t>
      </w:r>
    </w:p>
    <w:p w14:paraId="77E85B31">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p>
    <w:p w14:paraId="27FF6043">
      <w:pPr>
        <w:keepNext w:val="0"/>
        <w:keepLines w:val="0"/>
        <w:pageBreakBefore w:val="0"/>
        <w:kinsoku/>
        <w:wordWrap/>
        <w:topLinePunct w:val="0"/>
        <w:autoSpaceDE/>
        <w:autoSpaceDN/>
        <w:bidi w:val="0"/>
        <w:adjustRightInd w:val="0"/>
        <w:snapToGrid w:val="0"/>
        <w:spacing w:line="560" w:lineRule="exact"/>
        <w:ind w:left="0" w:firstLine="643" w:firstLineChars="200"/>
        <w:jc w:val="both"/>
        <w:textAlignment w:val="auto"/>
        <w:rPr>
          <w:rFonts w:hint="default" w:ascii="Times New Roman" w:hAnsi="Times New Roman" w:eastAsia="仿宋" w:cs="Times New Roman"/>
          <w:b/>
          <w:bCs/>
          <w:kern w:val="32"/>
          <w:sz w:val="32"/>
          <w:szCs w:val="32"/>
        </w:rPr>
      </w:pPr>
      <w:r>
        <w:rPr>
          <w:rFonts w:hint="default" w:ascii="Times New Roman" w:hAnsi="Times New Roman" w:eastAsia="仿宋" w:cs="Times New Roman"/>
          <w:b/>
          <w:bCs/>
          <w:kern w:val="32"/>
          <w:sz w:val="32"/>
          <w:szCs w:val="32"/>
        </w:rPr>
        <w:t>事实和理由：</w:t>
      </w:r>
    </w:p>
    <w:p w14:paraId="0B1CAEC1">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kern w:val="32"/>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kern w:val="32"/>
          <w:sz w:val="32"/>
          <w:szCs w:val="32"/>
        </w:rPr>
        <w:t>写明申请临时措施的事实和理由</w:t>
      </w:r>
      <w:r>
        <w:rPr>
          <w:rFonts w:hint="default" w:ascii="Times New Roman" w:hAnsi="Times New Roman" w:eastAsia="仿宋" w:cs="Times New Roman"/>
          <w:sz w:val="32"/>
          <w:szCs w:val="32"/>
        </w:rPr>
        <w:t>）</w:t>
      </w:r>
      <w:r>
        <w:rPr>
          <w:rFonts w:hint="default" w:ascii="Times New Roman" w:hAnsi="Times New Roman" w:eastAsia="仿宋" w:cs="Times New Roman"/>
          <w:kern w:val="32"/>
          <w:sz w:val="32"/>
          <w:szCs w:val="32"/>
        </w:rPr>
        <w:t>。</w:t>
      </w:r>
    </w:p>
    <w:p w14:paraId="6668CF5E">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kern w:val="32"/>
          <w:sz w:val="32"/>
          <w:szCs w:val="32"/>
        </w:rPr>
        <w:t>临时措施申请人提供……</w:t>
      </w:r>
      <w:r>
        <w:rPr>
          <w:rFonts w:hint="default" w:ascii="Times New Roman" w:hAnsi="Times New Roman" w:eastAsia="仿宋" w:cs="Times New Roman"/>
          <w:sz w:val="32"/>
          <w:szCs w:val="32"/>
        </w:rPr>
        <w:t>（</w:t>
      </w:r>
      <w:r>
        <w:rPr>
          <w:rFonts w:hint="default" w:ascii="Times New Roman" w:hAnsi="Times New Roman" w:eastAsia="仿宋" w:cs="Times New Roman"/>
          <w:kern w:val="32"/>
          <w:sz w:val="32"/>
          <w:szCs w:val="32"/>
        </w:rPr>
        <w:t>写明担保财产的名称、性质、数量或数额、所在地等</w:t>
      </w:r>
      <w:r>
        <w:rPr>
          <w:rFonts w:hint="default" w:ascii="Times New Roman" w:hAnsi="Times New Roman" w:eastAsia="仿宋" w:cs="Times New Roman"/>
          <w:sz w:val="32"/>
          <w:szCs w:val="32"/>
        </w:rPr>
        <w:t>）</w:t>
      </w:r>
      <w:r>
        <w:rPr>
          <w:rFonts w:hint="default" w:ascii="Times New Roman" w:hAnsi="Times New Roman" w:eastAsia="仿宋" w:cs="Times New Roman"/>
          <w:kern w:val="32"/>
          <w:sz w:val="32"/>
          <w:szCs w:val="32"/>
        </w:rPr>
        <w:t>作为担保。</w:t>
      </w:r>
    </w:p>
    <w:p w14:paraId="5DE83E43">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p>
    <w:p w14:paraId="31A96682">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kern w:val="32"/>
          <w:sz w:val="32"/>
          <w:szCs w:val="32"/>
        </w:rPr>
        <w:t>此致</w:t>
      </w:r>
    </w:p>
    <w:p w14:paraId="4ACE5EB8">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kern w:val="32"/>
          <w:sz w:val="32"/>
          <w:szCs w:val="32"/>
        </w:rPr>
        <w:t>××××临时仲裁庭</w:t>
      </w:r>
    </w:p>
    <w:p w14:paraId="6A149C59">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p>
    <w:p w14:paraId="33BEE490">
      <w:pPr>
        <w:keepNext w:val="0"/>
        <w:keepLines w:val="0"/>
        <w:pageBreakBefore w:val="0"/>
        <w:kinsoku/>
        <w:wordWrap/>
        <w:topLinePunct w:val="0"/>
        <w:autoSpaceDE/>
        <w:autoSpaceDN/>
        <w:bidi w:val="0"/>
        <w:adjustRightInd w:val="0"/>
        <w:snapToGrid w:val="0"/>
        <w:spacing w:line="560" w:lineRule="exact"/>
        <w:ind w:left="0" w:leftChars="0" w:firstLine="3779" w:firstLineChars="1181"/>
        <w:jc w:val="right"/>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kern w:val="32"/>
          <w:sz w:val="32"/>
          <w:szCs w:val="32"/>
        </w:rPr>
        <w:t>临时措施申请人：[落款]</w:t>
      </w:r>
    </w:p>
    <w:p w14:paraId="3D53472C">
      <w:pPr>
        <w:keepNext w:val="0"/>
        <w:keepLines w:val="0"/>
        <w:pageBreakBefore w:val="0"/>
        <w:kinsoku/>
        <w:wordWrap/>
        <w:topLinePunct w:val="0"/>
        <w:autoSpaceDE/>
        <w:autoSpaceDN/>
        <w:bidi w:val="0"/>
        <w:adjustRightInd w:val="0"/>
        <w:snapToGrid w:val="0"/>
        <w:spacing w:line="560" w:lineRule="exact"/>
        <w:ind w:left="0" w:leftChars="0" w:firstLine="3779" w:firstLineChars="1181"/>
        <w:jc w:val="right"/>
        <w:textAlignment w:val="auto"/>
        <w:rPr>
          <w:rFonts w:hint="eastAsia" w:ascii="Times New Roman" w:hAnsi="Times New Roman" w:eastAsia="仿宋" w:cs="Times New Roman"/>
          <w:kern w:val="32"/>
          <w:sz w:val="32"/>
          <w:szCs w:val="32"/>
          <w:lang w:val="en-US" w:eastAsia="zh-CN"/>
        </w:rPr>
      </w:pPr>
      <w:r>
        <w:rPr>
          <w:rFonts w:hint="default" w:ascii="Times New Roman" w:hAnsi="Times New Roman" w:eastAsia="仿宋" w:cs="Times New Roman"/>
          <w:sz w:val="32"/>
          <w:szCs w:val="32"/>
        </w:rPr>
        <w:t>（</w:t>
      </w:r>
      <w:r>
        <w:rPr>
          <w:rFonts w:hint="default" w:ascii="Times New Roman" w:hAnsi="Times New Roman" w:eastAsia="仿宋" w:cs="Times New Roman"/>
          <w:kern w:val="32"/>
          <w:sz w:val="32"/>
          <w:szCs w:val="32"/>
        </w:rPr>
        <w:t>临时措施申请人签名或者公章</w:t>
      </w:r>
      <w:r>
        <w:rPr>
          <w:rFonts w:hint="default" w:ascii="Times New Roman" w:hAnsi="Times New Roman" w:eastAsia="仿宋" w:cs="Times New Roman"/>
          <w:sz w:val="32"/>
          <w:szCs w:val="32"/>
        </w:rPr>
        <w:t>）</w:t>
      </w:r>
    </w:p>
    <w:p w14:paraId="3EDE3B2D">
      <w:pPr>
        <w:pStyle w:val="11"/>
        <w:keepNext w:val="0"/>
        <w:keepLines w:val="0"/>
        <w:pageBreakBefore w:val="0"/>
        <w:kinsoku/>
        <w:wordWrap/>
        <w:topLinePunct w:val="0"/>
        <w:autoSpaceDE/>
        <w:autoSpaceDN/>
        <w:bidi w:val="0"/>
        <w:snapToGrid w:val="0"/>
        <w:spacing w:before="0" w:beforeAutospacing="0" w:after="0" w:afterAutospacing="0" w:line="560" w:lineRule="exact"/>
        <w:ind w:left="0" w:leftChars="0" w:firstLine="3779" w:firstLineChars="1181"/>
        <w:jc w:val="right"/>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t xml:space="preserve">   [*]年 [*]月 [*]日</w:t>
      </w:r>
    </w:p>
    <w:p w14:paraId="6E90FF2B">
      <w:pPr>
        <w:keepNext w:val="0"/>
        <w:keepLines w:val="0"/>
        <w:pageBreakBefore w:val="0"/>
        <w:kinsoku/>
        <w:wordWrap/>
        <w:topLinePunct w:val="0"/>
        <w:autoSpaceDE/>
        <w:autoSpaceDN/>
        <w:bidi w:val="0"/>
        <w:snapToGrid w:val="0"/>
        <w:spacing w:line="560" w:lineRule="exact"/>
        <w:ind w:left="0" w:firstLine="640" w:firstLineChars="200"/>
        <w:jc w:val="both"/>
        <w:textAlignment w:val="auto"/>
        <w:rPr>
          <w:rFonts w:hint="default" w:ascii="Times New Roman" w:hAnsi="Times New Roman" w:eastAsia="仿宋" w:cs="Times New Roman"/>
          <w:sz w:val="32"/>
          <w:szCs w:val="32"/>
          <w:lang w:bidi="ar"/>
        </w:rPr>
      </w:pPr>
      <w:r>
        <w:rPr>
          <w:rFonts w:hint="default" w:ascii="Times New Roman" w:hAnsi="Times New Roman" w:eastAsia="仿宋" w:cs="Times New Roman"/>
          <w:sz w:val="32"/>
          <w:szCs w:val="32"/>
          <w:lang w:bidi="ar"/>
        </w:rPr>
        <w:br w:type="page"/>
      </w:r>
    </w:p>
    <w:p w14:paraId="4B99FBF2">
      <w:pPr>
        <w:keepNext w:val="0"/>
        <w:keepLines w:val="0"/>
        <w:pageBreakBefore w:val="0"/>
        <w:widowControl w:val="0"/>
        <w:kinsoku/>
        <w:wordWrap/>
        <w:overflowPunct/>
        <w:topLinePunct w:val="0"/>
        <w:autoSpaceDE/>
        <w:autoSpaceDN/>
        <w:bidi w:val="0"/>
        <w:adjustRightInd w:val="0"/>
        <w:snapToGrid w:val="0"/>
        <w:spacing w:after="157" w:afterLines="50" w:line="560" w:lineRule="exact"/>
        <w:ind w:left="0" w:firstLine="0" w:firstLineChars="0"/>
        <w:jc w:val="left"/>
        <w:textAlignment w:val="auto"/>
        <w:outlineLvl w:val="1"/>
        <w:rPr>
          <w:rFonts w:hint="default" w:ascii="Times New Roman" w:hAnsi="Times New Roman" w:eastAsia="黑体" w:cs="Times New Roman"/>
          <w:b w:val="0"/>
          <w:bCs w:val="0"/>
          <w:sz w:val="28"/>
          <w:szCs w:val="28"/>
        </w:rPr>
      </w:pPr>
      <w:bookmarkStart w:id="379" w:name="_Toc13740"/>
      <w:bookmarkStart w:id="380" w:name="_Toc1337063529"/>
      <w:bookmarkStart w:id="381" w:name="_Toc1726909387"/>
      <w:bookmarkStart w:id="382" w:name="_Toc1202"/>
      <w:bookmarkStart w:id="383" w:name="_Toc27107"/>
      <w:r>
        <w:rPr>
          <w:rFonts w:hint="default" w:ascii="Times New Roman" w:hAnsi="Times New Roman" w:eastAsia="黑体" w:cs="Times New Roman"/>
          <w:b w:val="0"/>
          <w:bCs w:val="0"/>
          <w:sz w:val="28"/>
          <w:szCs w:val="28"/>
        </w:rPr>
        <w:t>附件八</w:t>
      </w:r>
      <w:bookmarkEnd w:id="379"/>
      <w:bookmarkEnd w:id="380"/>
      <w:bookmarkEnd w:id="381"/>
      <w:bookmarkEnd w:id="382"/>
      <w:bookmarkEnd w:id="383"/>
    </w:p>
    <w:p w14:paraId="6D635F55">
      <w:pPr>
        <w:pStyle w:val="11"/>
        <w:keepNext w:val="0"/>
        <w:keepLines w:val="0"/>
        <w:pageBreakBefore w:val="0"/>
        <w:widowControl/>
        <w:kinsoku/>
        <w:wordWrap/>
        <w:overflowPunct/>
        <w:topLinePunct w:val="0"/>
        <w:autoSpaceDE/>
        <w:autoSpaceDN/>
        <w:bidi w:val="0"/>
        <w:adjustRightInd w:val="0"/>
        <w:snapToGrid w:val="0"/>
        <w:spacing w:before="0" w:beforeAutospacing="0" w:after="157" w:afterLines="50" w:afterAutospacing="0" w:line="560" w:lineRule="exact"/>
        <w:ind w:left="0" w:firstLine="0" w:firstLineChars="0"/>
        <w:jc w:val="center"/>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变更/中止/解除临时措施申请书参考模板</w:t>
      </w:r>
    </w:p>
    <w:p w14:paraId="184D39B7">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kern w:val="32"/>
          <w:sz w:val="32"/>
          <w:szCs w:val="32"/>
        </w:rPr>
        <w:t>变更/中止/解除临时措施申请人：</w:t>
      </w:r>
    </w:p>
    <w:p w14:paraId="65ABE271">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kern w:val="32"/>
          <w:sz w:val="32"/>
          <w:szCs w:val="32"/>
        </w:rPr>
        <w:t>法定代理人：</w:t>
      </w:r>
    </w:p>
    <w:p w14:paraId="0E1AF567">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kern w:val="32"/>
          <w:sz w:val="32"/>
          <w:szCs w:val="32"/>
        </w:rPr>
        <w:t>委托诉讼代理人：</w:t>
      </w:r>
    </w:p>
    <w:p w14:paraId="3B45168F">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kern w:val="32"/>
          <w:sz w:val="32"/>
          <w:szCs w:val="32"/>
        </w:rPr>
        <w:t>变更/中止/解除临时措施被申请人：</w:t>
      </w:r>
    </w:p>
    <w:p w14:paraId="647F30E2">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kern w:val="32"/>
          <w:sz w:val="32"/>
          <w:szCs w:val="32"/>
        </w:rPr>
        <w:t>法定代理人：</w:t>
      </w:r>
    </w:p>
    <w:p w14:paraId="7E832C22">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kern w:val="32"/>
          <w:sz w:val="32"/>
          <w:szCs w:val="32"/>
        </w:rPr>
        <w:t>委托诉讼代理人：</w:t>
      </w:r>
    </w:p>
    <w:p w14:paraId="094112FC">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kern w:val="32"/>
          <w:sz w:val="32"/>
          <w:szCs w:val="32"/>
        </w:rPr>
        <w:t>以上写明当事人、代理人的姓名或者名称等基本信息。为叙述方便，临时仲裁案件申请人、被申请人的称谓，可在各项申请书中保持不变，以替代“临时措施申请人”、“临时措施被申请人”、“变更/中止/解除临时措施申请人”、“变更/中止/解除临时措施被申请人”等称谓</w:t>
      </w:r>
      <w:r>
        <w:rPr>
          <w:rFonts w:hint="default" w:ascii="Times New Roman" w:hAnsi="Times New Roman" w:eastAsia="仿宋" w:cs="Times New Roman"/>
          <w:sz w:val="32"/>
          <w:szCs w:val="32"/>
        </w:rPr>
        <w:t>）</w:t>
      </w:r>
    </w:p>
    <w:p w14:paraId="20820020">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p>
    <w:p w14:paraId="364B9668">
      <w:pPr>
        <w:keepNext w:val="0"/>
        <w:keepLines w:val="0"/>
        <w:pageBreakBefore w:val="0"/>
        <w:kinsoku/>
        <w:wordWrap/>
        <w:topLinePunct w:val="0"/>
        <w:autoSpaceDE/>
        <w:autoSpaceDN/>
        <w:bidi w:val="0"/>
        <w:adjustRightInd w:val="0"/>
        <w:snapToGrid w:val="0"/>
        <w:spacing w:line="560" w:lineRule="exact"/>
        <w:ind w:left="0" w:firstLine="643" w:firstLineChars="200"/>
        <w:jc w:val="both"/>
        <w:textAlignment w:val="auto"/>
        <w:rPr>
          <w:rFonts w:hint="default" w:ascii="Times New Roman" w:hAnsi="Times New Roman" w:eastAsia="仿宋" w:cs="Times New Roman"/>
          <w:b/>
          <w:bCs/>
          <w:kern w:val="32"/>
          <w:sz w:val="32"/>
          <w:szCs w:val="32"/>
        </w:rPr>
      </w:pPr>
      <w:r>
        <w:rPr>
          <w:rFonts w:hint="default" w:ascii="Times New Roman" w:hAnsi="Times New Roman" w:eastAsia="仿宋" w:cs="Times New Roman"/>
          <w:b/>
          <w:bCs/>
          <w:kern w:val="32"/>
          <w:sz w:val="32"/>
          <w:szCs w:val="32"/>
        </w:rPr>
        <w:t>请求事项：</w:t>
      </w:r>
    </w:p>
    <w:p w14:paraId="0CD5D1E6">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kern w:val="32"/>
          <w:sz w:val="32"/>
          <w:szCs w:val="32"/>
        </w:rPr>
        <w:t>请求变更/中止/解除</w:t>
      </w:r>
      <w:r>
        <w:rPr>
          <w:rFonts w:hint="default" w:ascii="Times New Roman" w:hAnsi="Times New Roman" w:eastAsia="仿宋" w:cs="Times New Roman"/>
          <w:sz w:val="32"/>
          <w:szCs w:val="32"/>
        </w:rPr>
        <w:t>（</w:t>
      </w:r>
      <w:r>
        <w:rPr>
          <w:rFonts w:hint="default" w:ascii="Times New Roman" w:hAnsi="Times New Roman" w:eastAsia="仿宋" w:cs="Times New Roman"/>
          <w:kern w:val="32"/>
          <w:sz w:val="32"/>
          <w:szCs w:val="32"/>
        </w:rPr>
        <w:t>写明所申请的临时措施</w:t>
      </w:r>
      <w:r>
        <w:rPr>
          <w:rFonts w:hint="default" w:ascii="Times New Roman" w:hAnsi="Times New Roman" w:eastAsia="仿宋" w:cs="Times New Roman"/>
          <w:sz w:val="32"/>
          <w:szCs w:val="32"/>
        </w:rPr>
        <w:t>）</w:t>
      </w:r>
      <w:r>
        <w:rPr>
          <w:rFonts w:hint="default" w:ascii="Times New Roman" w:hAnsi="Times New Roman" w:eastAsia="仿宋" w:cs="Times New Roman"/>
          <w:kern w:val="32"/>
          <w:sz w:val="32"/>
          <w:szCs w:val="32"/>
        </w:rPr>
        <w:t>。</w:t>
      </w:r>
    </w:p>
    <w:p w14:paraId="01E22E4A">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p>
    <w:p w14:paraId="5D16762B">
      <w:pPr>
        <w:keepNext w:val="0"/>
        <w:keepLines w:val="0"/>
        <w:pageBreakBefore w:val="0"/>
        <w:kinsoku/>
        <w:wordWrap/>
        <w:topLinePunct w:val="0"/>
        <w:autoSpaceDE/>
        <w:autoSpaceDN/>
        <w:bidi w:val="0"/>
        <w:adjustRightInd w:val="0"/>
        <w:snapToGrid w:val="0"/>
        <w:spacing w:line="560" w:lineRule="exact"/>
        <w:ind w:left="0" w:firstLine="643" w:firstLineChars="200"/>
        <w:jc w:val="both"/>
        <w:textAlignment w:val="auto"/>
        <w:rPr>
          <w:rFonts w:hint="default" w:ascii="Times New Roman" w:hAnsi="Times New Roman" w:eastAsia="仿宋" w:cs="Times New Roman"/>
          <w:b/>
          <w:bCs/>
          <w:kern w:val="32"/>
          <w:sz w:val="32"/>
          <w:szCs w:val="32"/>
        </w:rPr>
      </w:pPr>
      <w:r>
        <w:rPr>
          <w:rFonts w:hint="default" w:ascii="Times New Roman" w:hAnsi="Times New Roman" w:eastAsia="仿宋" w:cs="Times New Roman"/>
          <w:b/>
          <w:bCs/>
          <w:kern w:val="32"/>
          <w:sz w:val="32"/>
          <w:szCs w:val="32"/>
        </w:rPr>
        <w:t>事实和理由：</w:t>
      </w:r>
    </w:p>
    <w:p w14:paraId="41C02CAF">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kern w:val="32"/>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kern w:val="32"/>
          <w:sz w:val="32"/>
          <w:szCs w:val="32"/>
        </w:rPr>
        <w:t>写明变更/中止/解除临时措施的事实和理由</w:t>
      </w:r>
      <w:r>
        <w:rPr>
          <w:rFonts w:hint="default" w:ascii="Times New Roman" w:hAnsi="Times New Roman" w:eastAsia="仿宋" w:cs="Times New Roman"/>
          <w:sz w:val="32"/>
          <w:szCs w:val="32"/>
        </w:rPr>
        <w:t>）</w:t>
      </w:r>
      <w:r>
        <w:rPr>
          <w:rFonts w:hint="default" w:ascii="Times New Roman" w:hAnsi="Times New Roman" w:eastAsia="仿宋" w:cs="Times New Roman"/>
          <w:kern w:val="32"/>
          <w:sz w:val="32"/>
          <w:szCs w:val="32"/>
        </w:rPr>
        <w:t>。</w:t>
      </w:r>
    </w:p>
    <w:p w14:paraId="047F16FC">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p>
    <w:p w14:paraId="1AA17A1F">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kern w:val="32"/>
          <w:sz w:val="32"/>
          <w:szCs w:val="32"/>
        </w:rPr>
        <w:t>此致</w:t>
      </w:r>
    </w:p>
    <w:p w14:paraId="3FD6B00F">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kern w:val="32"/>
          <w:sz w:val="32"/>
          <w:szCs w:val="32"/>
        </w:rPr>
        <w:t>××××临时仲裁庭</w:t>
      </w:r>
    </w:p>
    <w:p w14:paraId="2A2CFD27">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p>
    <w:p w14:paraId="7F44C316">
      <w:pPr>
        <w:keepNext w:val="0"/>
        <w:keepLines w:val="0"/>
        <w:pageBreakBefore w:val="0"/>
        <w:kinsoku/>
        <w:wordWrap/>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kern w:val="32"/>
          <w:sz w:val="32"/>
          <w:szCs w:val="32"/>
        </w:rPr>
      </w:pPr>
    </w:p>
    <w:p w14:paraId="40E0312A">
      <w:pPr>
        <w:keepNext w:val="0"/>
        <w:keepLines w:val="0"/>
        <w:pageBreakBefore w:val="0"/>
        <w:kinsoku/>
        <w:wordWrap/>
        <w:topLinePunct w:val="0"/>
        <w:autoSpaceDE/>
        <w:autoSpaceDN/>
        <w:bidi w:val="0"/>
        <w:adjustRightInd w:val="0"/>
        <w:snapToGrid w:val="0"/>
        <w:spacing w:line="560" w:lineRule="exact"/>
        <w:ind w:left="0" w:leftChars="0" w:firstLine="1478" w:firstLineChars="462"/>
        <w:jc w:val="both"/>
        <w:textAlignment w:val="auto"/>
        <w:rPr>
          <w:rFonts w:hint="default" w:ascii="Times New Roman" w:hAnsi="Times New Roman" w:eastAsia="仿宋" w:cs="Times New Roman"/>
          <w:kern w:val="32"/>
          <w:sz w:val="32"/>
          <w:szCs w:val="32"/>
        </w:rPr>
      </w:pPr>
    </w:p>
    <w:p w14:paraId="1AF88282">
      <w:pPr>
        <w:keepNext w:val="0"/>
        <w:keepLines w:val="0"/>
        <w:pageBreakBefore w:val="0"/>
        <w:kinsoku/>
        <w:wordWrap/>
        <w:topLinePunct w:val="0"/>
        <w:autoSpaceDE/>
        <w:autoSpaceDN/>
        <w:bidi w:val="0"/>
        <w:adjustRightInd w:val="0"/>
        <w:snapToGrid w:val="0"/>
        <w:spacing w:line="560" w:lineRule="exact"/>
        <w:ind w:left="0" w:leftChars="0" w:firstLine="1478" w:firstLineChars="462"/>
        <w:jc w:val="right"/>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kern w:val="32"/>
          <w:sz w:val="32"/>
          <w:szCs w:val="32"/>
        </w:rPr>
        <w:t>变更/中止/解除临时措施申请人：[落款]</w:t>
      </w:r>
    </w:p>
    <w:p w14:paraId="4AB377B0">
      <w:pPr>
        <w:keepNext w:val="0"/>
        <w:keepLines w:val="0"/>
        <w:pageBreakBefore w:val="0"/>
        <w:kinsoku/>
        <w:wordWrap/>
        <w:topLinePunct w:val="0"/>
        <w:autoSpaceDE/>
        <w:autoSpaceDN/>
        <w:bidi w:val="0"/>
        <w:adjustRightInd w:val="0"/>
        <w:snapToGrid w:val="0"/>
        <w:spacing w:line="560" w:lineRule="exact"/>
        <w:ind w:left="0" w:leftChars="0" w:firstLine="1478" w:firstLineChars="462"/>
        <w:jc w:val="right"/>
        <w:textAlignment w:val="auto"/>
        <w:rPr>
          <w:rFonts w:hint="default" w:ascii="Times New Roman" w:hAnsi="Times New Roman" w:eastAsia="仿宋" w:cs="Times New Roman"/>
          <w:kern w:val="32"/>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kern w:val="32"/>
          <w:sz w:val="32"/>
          <w:szCs w:val="32"/>
        </w:rPr>
        <w:t>变更/中止/解除临时措施申请人签名或者公章</w:t>
      </w:r>
      <w:r>
        <w:rPr>
          <w:rFonts w:hint="default" w:ascii="Times New Roman" w:hAnsi="Times New Roman" w:eastAsia="仿宋" w:cs="Times New Roman"/>
          <w:sz w:val="32"/>
          <w:szCs w:val="32"/>
        </w:rPr>
        <w:t>）</w:t>
      </w:r>
    </w:p>
    <w:p w14:paraId="62037932">
      <w:pPr>
        <w:pStyle w:val="11"/>
        <w:keepNext w:val="0"/>
        <w:keepLines w:val="0"/>
        <w:pageBreakBefore w:val="0"/>
        <w:kinsoku/>
        <w:wordWrap/>
        <w:topLinePunct w:val="0"/>
        <w:autoSpaceDE/>
        <w:autoSpaceDN/>
        <w:bidi w:val="0"/>
        <w:snapToGrid w:val="0"/>
        <w:spacing w:before="0" w:beforeAutospacing="0" w:after="0" w:afterAutospacing="0" w:line="560" w:lineRule="exact"/>
        <w:ind w:left="0" w:leftChars="0" w:firstLine="1478" w:firstLineChars="462"/>
        <w:jc w:val="righ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bidi="ar"/>
        </w:rPr>
        <w:t xml:space="preserve">   [*]年 [*]月 [*]日</w:t>
      </w:r>
    </w:p>
    <w:sectPr>
      <w:headerReference r:id="rId6" w:type="default"/>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1095E1-3375-4DB5-83B4-D425D82C01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pingfang ui text sc">
    <w:altName w:val="PMingLiU-ExtB"/>
    <w:panose1 w:val="00000000000000000000"/>
    <w:charset w:val="00"/>
    <w:family w:val="auto"/>
    <w:pitch w:val="default"/>
    <w:sig w:usb0="00000000" w:usb1="00000000" w:usb2="00000001" w:usb3="00000000" w:csb0="400001BF" w:csb1="DFF7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embedRegular r:id="rId2" w:fontKey="{FFAE79BB-DFD5-4700-B74D-FEF06D79DFFA}"/>
  </w:font>
  <w:font w:name="Times New Roman Regular">
    <w:altName w:val="Times New Roman"/>
    <w:panose1 w:val="00000000000000000000"/>
    <w:charset w:val="00"/>
    <w:family w:val="auto"/>
    <w:pitch w:val="default"/>
    <w:sig w:usb0="00000000" w:usb1="00000000" w:usb2="00000001" w:usb3="00000000" w:csb0="400001BF" w:csb1="DFF70000"/>
    <w:embedRegular r:id="rId3" w:fontKey="{7695B5A9-9EC1-42A9-99FC-86D7567AB300}"/>
  </w:font>
  <w:font w:name="仿宋_GB2312">
    <w:panose1 w:val="02010609030101010101"/>
    <w:charset w:val="86"/>
    <w:family w:val="modern"/>
    <w:pitch w:val="default"/>
    <w:sig w:usb0="00000001" w:usb1="080E0000" w:usb2="00000000" w:usb3="00000000" w:csb0="00040000" w:csb1="00000000"/>
    <w:embedRegular r:id="rId4" w:fontKey="{CAD710C6-52A0-4A46-B117-A335726157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58DB7">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A3AE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DA3AE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9A1E5">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BC774">
                          <w:pPr>
                            <w:pStyle w:val="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EBC774">
                    <w:pPr>
                      <w:pStyle w:val="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86D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1B8A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ED1B8A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302690B">
      <w:pPr>
        <w:pStyle w:val="9"/>
        <w:rPr>
          <w:rFonts w:ascii="Times New Roman Regular" w:hAnsi="Times New Roman Regular" w:eastAsia="仿宋_GB2312" w:cs="Times New Roman Regular"/>
          <w:szCs w:val="18"/>
        </w:rPr>
      </w:pPr>
      <w:r>
        <w:rPr>
          <w:rStyle w:val="16"/>
        </w:rPr>
        <w:footnoteRef/>
      </w:r>
      <w:r>
        <w:t xml:space="preserve"> </w:t>
      </w:r>
      <w:r>
        <w:rPr>
          <w:rFonts w:hint="eastAsia" w:ascii="Times New Roman Regular" w:hAnsi="Times New Roman Regular" w:eastAsia="仿宋_GB2312" w:cs="Times New Roman Regular"/>
          <w:szCs w:val="18"/>
        </w:rPr>
        <w:t>全文请见</w:t>
      </w:r>
      <w:r>
        <w:rPr>
          <w:rFonts w:ascii="Times New Roman Regular" w:hAnsi="Times New Roman Regular" w:eastAsia="仿宋_GB2312" w:cs="Times New Roman Regular"/>
          <w:szCs w:val="18"/>
        </w:rPr>
        <w:t>https://flbook.com.cn/c/Oe988NcIqR</w:t>
      </w:r>
      <w:r>
        <w:rPr>
          <w:rFonts w:hint="eastAsia" w:ascii="Times New Roman Regular" w:hAnsi="Times New Roman Regular" w:eastAsia="仿宋_GB2312" w:cs="Times New Roman Regula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E694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E8491"/>
    <w:multiLevelType w:val="singleLevel"/>
    <w:tmpl w:val="DEBE8491"/>
    <w:lvl w:ilvl="0" w:tentative="0">
      <w:start w:val="1"/>
      <w:numFmt w:val="chineseCounting"/>
      <w:suff w:val="nothing"/>
      <w:lvlText w:val="%1、"/>
      <w:lvlJc w:val="left"/>
      <w:pPr>
        <w:ind w:left="-136" w:firstLine="420"/>
      </w:pPr>
      <w:rPr>
        <w:rFonts w:hint="eastAsia"/>
      </w:rPr>
    </w:lvl>
  </w:abstractNum>
  <w:abstractNum w:abstractNumId="1">
    <w:nsid w:val="29002338"/>
    <w:multiLevelType w:val="singleLevel"/>
    <w:tmpl w:val="29002338"/>
    <w:lvl w:ilvl="0" w:tentative="0">
      <w:start w:val="1"/>
      <w:numFmt w:val="chineseCounting"/>
      <w:suff w:val="nothing"/>
      <w:lvlText w:val="（%1）"/>
      <w:lvlJc w:val="left"/>
      <w:rPr>
        <w:rFonts w:hint="eastAsia"/>
      </w:rPr>
    </w:lvl>
  </w:abstractNum>
  <w:abstractNum w:abstractNumId="2">
    <w:nsid w:val="5A9B7A7C"/>
    <w:multiLevelType w:val="singleLevel"/>
    <w:tmpl w:val="5A9B7A7C"/>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A735F9"/>
    <w:rsid w:val="00040CF5"/>
    <w:rsid w:val="000B3F7F"/>
    <w:rsid w:val="001448DE"/>
    <w:rsid w:val="00155B01"/>
    <w:rsid w:val="001B3C64"/>
    <w:rsid w:val="001B67A6"/>
    <w:rsid w:val="001B6863"/>
    <w:rsid w:val="0020605F"/>
    <w:rsid w:val="00286F71"/>
    <w:rsid w:val="002C1BAD"/>
    <w:rsid w:val="002E01C1"/>
    <w:rsid w:val="0038537E"/>
    <w:rsid w:val="003C6CB1"/>
    <w:rsid w:val="003D12A0"/>
    <w:rsid w:val="00445A2A"/>
    <w:rsid w:val="00476D89"/>
    <w:rsid w:val="004E1CA9"/>
    <w:rsid w:val="00501175"/>
    <w:rsid w:val="005367A3"/>
    <w:rsid w:val="00592D7B"/>
    <w:rsid w:val="005A2D98"/>
    <w:rsid w:val="005B12CD"/>
    <w:rsid w:val="006019C1"/>
    <w:rsid w:val="00614ACB"/>
    <w:rsid w:val="00642929"/>
    <w:rsid w:val="006567A0"/>
    <w:rsid w:val="006A7A05"/>
    <w:rsid w:val="0070795E"/>
    <w:rsid w:val="00807EB0"/>
    <w:rsid w:val="00826D25"/>
    <w:rsid w:val="0083339E"/>
    <w:rsid w:val="00883328"/>
    <w:rsid w:val="008C0D3F"/>
    <w:rsid w:val="009F7D69"/>
    <w:rsid w:val="00A16317"/>
    <w:rsid w:val="00A74404"/>
    <w:rsid w:val="00B46C6B"/>
    <w:rsid w:val="00B93354"/>
    <w:rsid w:val="00BD4AC1"/>
    <w:rsid w:val="00C34DAD"/>
    <w:rsid w:val="00CC168A"/>
    <w:rsid w:val="00CE1F57"/>
    <w:rsid w:val="00DD3D39"/>
    <w:rsid w:val="00E359AB"/>
    <w:rsid w:val="00EE3557"/>
    <w:rsid w:val="00F32D34"/>
    <w:rsid w:val="00F4048A"/>
    <w:rsid w:val="00F670B6"/>
    <w:rsid w:val="00FC447A"/>
    <w:rsid w:val="00FC502D"/>
    <w:rsid w:val="00FD595A"/>
    <w:rsid w:val="013A61EB"/>
    <w:rsid w:val="013C06BC"/>
    <w:rsid w:val="019D115B"/>
    <w:rsid w:val="01A26771"/>
    <w:rsid w:val="0202590F"/>
    <w:rsid w:val="02DE662A"/>
    <w:rsid w:val="0361265C"/>
    <w:rsid w:val="039462AF"/>
    <w:rsid w:val="03AF33C7"/>
    <w:rsid w:val="03C07382"/>
    <w:rsid w:val="043833BC"/>
    <w:rsid w:val="056D52E8"/>
    <w:rsid w:val="0572665B"/>
    <w:rsid w:val="057B5C57"/>
    <w:rsid w:val="05FB7B46"/>
    <w:rsid w:val="063E0A32"/>
    <w:rsid w:val="07133C6D"/>
    <w:rsid w:val="07235BE6"/>
    <w:rsid w:val="0728596A"/>
    <w:rsid w:val="07E07FF3"/>
    <w:rsid w:val="08D15B8E"/>
    <w:rsid w:val="09842C00"/>
    <w:rsid w:val="098F7F23"/>
    <w:rsid w:val="09C22FD4"/>
    <w:rsid w:val="0A0D7099"/>
    <w:rsid w:val="0A1336B0"/>
    <w:rsid w:val="0A3E54A5"/>
    <w:rsid w:val="0A4031A2"/>
    <w:rsid w:val="0B554854"/>
    <w:rsid w:val="0B754EF6"/>
    <w:rsid w:val="0B900EE7"/>
    <w:rsid w:val="0BF70001"/>
    <w:rsid w:val="0BFBD996"/>
    <w:rsid w:val="0C990143"/>
    <w:rsid w:val="0D616EF9"/>
    <w:rsid w:val="0DF25C50"/>
    <w:rsid w:val="0E370B89"/>
    <w:rsid w:val="0F491393"/>
    <w:rsid w:val="0F551E2B"/>
    <w:rsid w:val="0F565EEA"/>
    <w:rsid w:val="0FCC21FB"/>
    <w:rsid w:val="0FED14FF"/>
    <w:rsid w:val="1121648D"/>
    <w:rsid w:val="12F729E0"/>
    <w:rsid w:val="13E175CD"/>
    <w:rsid w:val="14F05DE7"/>
    <w:rsid w:val="15783F61"/>
    <w:rsid w:val="163F05DA"/>
    <w:rsid w:val="164E4CC1"/>
    <w:rsid w:val="168310E2"/>
    <w:rsid w:val="173C542C"/>
    <w:rsid w:val="186E33F9"/>
    <w:rsid w:val="18754787"/>
    <w:rsid w:val="18E92A80"/>
    <w:rsid w:val="19486828"/>
    <w:rsid w:val="19D159ED"/>
    <w:rsid w:val="1A134258"/>
    <w:rsid w:val="1A3441CE"/>
    <w:rsid w:val="1A3D29FE"/>
    <w:rsid w:val="1A84034E"/>
    <w:rsid w:val="1ACE5876"/>
    <w:rsid w:val="1BDBE8E1"/>
    <w:rsid w:val="1C36422E"/>
    <w:rsid w:val="1CAE5AC1"/>
    <w:rsid w:val="1D2C5DA8"/>
    <w:rsid w:val="1D4913BD"/>
    <w:rsid w:val="1D523E8E"/>
    <w:rsid w:val="1DDC0E05"/>
    <w:rsid w:val="1DF72512"/>
    <w:rsid w:val="1E0850D6"/>
    <w:rsid w:val="1E0F11DA"/>
    <w:rsid w:val="1E234C86"/>
    <w:rsid w:val="1EE241F9"/>
    <w:rsid w:val="1EEF55A5"/>
    <w:rsid w:val="1EF3500D"/>
    <w:rsid w:val="1FDE70B6"/>
    <w:rsid w:val="202F5AF2"/>
    <w:rsid w:val="210C37AF"/>
    <w:rsid w:val="214156A1"/>
    <w:rsid w:val="21ED08A9"/>
    <w:rsid w:val="22183599"/>
    <w:rsid w:val="23291FD0"/>
    <w:rsid w:val="245A2A83"/>
    <w:rsid w:val="2475361D"/>
    <w:rsid w:val="24D8085D"/>
    <w:rsid w:val="24DE5462"/>
    <w:rsid w:val="250273A3"/>
    <w:rsid w:val="25382DC5"/>
    <w:rsid w:val="25757480"/>
    <w:rsid w:val="25A77F4A"/>
    <w:rsid w:val="262D4484"/>
    <w:rsid w:val="26606A77"/>
    <w:rsid w:val="269B53A7"/>
    <w:rsid w:val="26B91CE3"/>
    <w:rsid w:val="270A0791"/>
    <w:rsid w:val="273D40A5"/>
    <w:rsid w:val="27604855"/>
    <w:rsid w:val="278A5DD8"/>
    <w:rsid w:val="27EB4340"/>
    <w:rsid w:val="28795BCE"/>
    <w:rsid w:val="293B2E83"/>
    <w:rsid w:val="294F4B81"/>
    <w:rsid w:val="29B42C36"/>
    <w:rsid w:val="2B017D78"/>
    <w:rsid w:val="2B147747"/>
    <w:rsid w:val="2B3272FF"/>
    <w:rsid w:val="2B3D4992"/>
    <w:rsid w:val="2B4C1378"/>
    <w:rsid w:val="2BEF7F55"/>
    <w:rsid w:val="2C526E62"/>
    <w:rsid w:val="2C70553A"/>
    <w:rsid w:val="2CAB3EFE"/>
    <w:rsid w:val="2D033C32"/>
    <w:rsid w:val="2D043BFB"/>
    <w:rsid w:val="2D7E77E3"/>
    <w:rsid w:val="2DA57465"/>
    <w:rsid w:val="2E6C2517"/>
    <w:rsid w:val="2E813A2E"/>
    <w:rsid w:val="2F5B71B1"/>
    <w:rsid w:val="30393E95"/>
    <w:rsid w:val="316B4522"/>
    <w:rsid w:val="31897B66"/>
    <w:rsid w:val="32717916"/>
    <w:rsid w:val="33233306"/>
    <w:rsid w:val="3349476B"/>
    <w:rsid w:val="33E16D1D"/>
    <w:rsid w:val="33EA7980"/>
    <w:rsid w:val="351A5A93"/>
    <w:rsid w:val="357F234A"/>
    <w:rsid w:val="3660217B"/>
    <w:rsid w:val="367F55E7"/>
    <w:rsid w:val="36A1760F"/>
    <w:rsid w:val="36C7044C"/>
    <w:rsid w:val="37337890"/>
    <w:rsid w:val="38575800"/>
    <w:rsid w:val="387E7977"/>
    <w:rsid w:val="38BC16A3"/>
    <w:rsid w:val="38CC7C85"/>
    <w:rsid w:val="396F47BD"/>
    <w:rsid w:val="3A1219DE"/>
    <w:rsid w:val="3A3B7187"/>
    <w:rsid w:val="3A3C2EFF"/>
    <w:rsid w:val="3A541FF7"/>
    <w:rsid w:val="3B005CDB"/>
    <w:rsid w:val="3B0A4DAB"/>
    <w:rsid w:val="3B7F3E49"/>
    <w:rsid w:val="3C9E2902"/>
    <w:rsid w:val="3F2C3542"/>
    <w:rsid w:val="3FD80FD4"/>
    <w:rsid w:val="3FDF7933"/>
    <w:rsid w:val="40C652D1"/>
    <w:rsid w:val="40F76D40"/>
    <w:rsid w:val="410376DA"/>
    <w:rsid w:val="41566655"/>
    <w:rsid w:val="419E58AE"/>
    <w:rsid w:val="42A735F9"/>
    <w:rsid w:val="43104087"/>
    <w:rsid w:val="433429C6"/>
    <w:rsid w:val="433E3844"/>
    <w:rsid w:val="43C96C32"/>
    <w:rsid w:val="43EDAA98"/>
    <w:rsid w:val="4419082F"/>
    <w:rsid w:val="44302CEE"/>
    <w:rsid w:val="44EF1F96"/>
    <w:rsid w:val="45070659"/>
    <w:rsid w:val="4521341D"/>
    <w:rsid w:val="46CE3131"/>
    <w:rsid w:val="471312B6"/>
    <w:rsid w:val="473E2FF6"/>
    <w:rsid w:val="47D155DC"/>
    <w:rsid w:val="48BB7EDC"/>
    <w:rsid w:val="48EE0C96"/>
    <w:rsid w:val="49907258"/>
    <w:rsid w:val="49AB775A"/>
    <w:rsid w:val="49E36EF3"/>
    <w:rsid w:val="4A6348FF"/>
    <w:rsid w:val="4C843D88"/>
    <w:rsid w:val="4E56172D"/>
    <w:rsid w:val="4E8C7B5A"/>
    <w:rsid w:val="4EA36C51"/>
    <w:rsid w:val="4ED07495"/>
    <w:rsid w:val="4F530A3E"/>
    <w:rsid w:val="4F7F76BE"/>
    <w:rsid w:val="503C735D"/>
    <w:rsid w:val="51256043"/>
    <w:rsid w:val="51652A36"/>
    <w:rsid w:val="51E8779D"/>
    <w:rsid w:val="529D3612"/>
    <w:rsid w:val="52DD316C"/>
    <w:rsid w:val="52E32FC0"/>
    <w:rsid w:val="53145C76"/>
    <w:rsid w:val="53A476F3"/>
    <w:rsid w:val="53BD07B5"/>
    <w:rsid w:val="53D14261"/>
    <w:rsid w:val="540C51F2"/>
    <w:rsid w:val="540E2DBF"/>
    <w:rsid w:val="541505F1"/>
    <w:rsid w:val="54B43966"/>
    <w:rsid w:val="54F174A8"/>
    <w:rsid w:val="566832A0"/>
    <w:rsid w:val="56707520"/>
    <w:rsid w:val="569C2F3C"/>
    <w:rsid w:val="56A966E5"/>
    <w:rsid w:val="57E04A72"/>
    <w:rsid w:val="5812242C"/>
    <w:rsid w:val="58803ECD"/>
    <w:rsid w:val="59351500"/>
    <w:rsid w:val="5AE605F2"/>
    <w:rsid w:val="5AFF3EED"/>
    <w:rsid w:val="5B773421"/>
    <w:rsid w:val="5B8A5421"/>
    <w:rsid w:val="5C1D0043"/>
    <w:rsid w:val="5C734107"/>
    <w:rsid w:val="5CD34BA6"/>
    <w:rsid w:val="5D2F3F6C"/>
    <w:rsid w:val="5E1FA0C1"/>
    <w:rsid w:val="5E7D44EB"/>
    <w:rsid w:val="5EB153BA"/>
    <w:rsid w:val="5EE77A49"/>
    <w:rsid w:val="5F304531"/>
    <w:rsid w:val="5F64242D"/>
    <w:rsid w:val="604F09E7"/>
    <w:rsid w:val="60645398"/>
    <w:rsid w:val="60E530F9"/>
    <w:rsid w:val="60EC6236"/>
    <w:rsid w:val="611834CF"/>
    <w:rsid w:val="61671D60"/>
    <w:rsid w:val="61826B9A"/>
    <w:rsid w:val="620329DA"/>
    <w:rsid w:val="62411664"/>
    <w:rsid w:val="62500A46"/>
    <w:rsid w:val="639327A3"/>
    <w:rsid w:val="64122457"/>
    <w:rsid w:val="65423AF9"/>
    <w:rsid w:val="658417E5"/>
    <w:rsid w:val="65AD3286"/>
    <w:rsid w:val="65CF7132"/>
    <w:rsid w:val="665E3637"/>
    <w:rsid w:val="671E1113"/>
    <w:rsid w:val="6762A313"/>
    <w:rsid w:val="67B3068B"/>
    <w:rsid w:val="67CF282A"/>
    <w:rsid w:val="680227E3"/>
    <w:rsid w:val="6852376A"/>
    <w:rsid w:val="685C0145"/>
    <w:rsid w:val="68B02B2C"/>
    <w:rsid w:val="6A470981"/>
    <w:rsid w:val="6B52582F"/>
    <w:rsid w:val="6B6E3CD1"/>
    <w:rsid w:val="6C580C23"/>
    <w:rsid w:val="6C950756"/>
    <w:rsid w:val="6D853C9A"/>
    <w:rsid w:val="6DB875FB"/>
    <w:rsid w:val="6DEDEE00"/>
    <w:rsid w:val="6E4B57C5"/>
    <w:rsid w:val="6F946416"/>
    <w:rsid w:val="6FBA4279"/>
    <w:rsid w:val="6FCF284D"/>
    <w:rsid w:val="703F46DD"/>
    <w:rsid w:val="706E6C67"/>
    <w:rsid w:val="711A294B"/>
    <w:rsid w:val="719C2D27"/>
    <w:rsid w:val="722FFB15"/>
    <w:rsid w:val="736B56E0"/>
    <w:rsid w:val="745D70B1"/>
    <w:rsid w:val="748C1DB2"/>
    <w:rsid w:val="74F9497D"/>
    <w:rsid w:val="751A73BE"/>
    <w:rsid w:val="751F8D28"/>
    <w:rsid w:val="75466405"/>
    <w:rsid w:val="760836BA"/>
    <w:rsid w:val="769048B8"/>
    <w:rsid w:val="771F06A9"/>
    <w:rsid w:val="77B71895"/>
    <w:rsid w:val="77FE7C19"/>
    <w:rsid w:val="79937B6F"/>
    <w:rsid w:val="79A11E5C"/>
    <w:rsid w:val="7A045FC0"/>
    <w:rsid w:val="7B072192"/>
    <w:rsid w:val="7BEFBD6D"/>
    <w:rsid w:val="7C691290"/>
    <w:rsid w:val="7D964C74"/>
    <w:rsid w:val="7DD70EA3"/>
    <w:rsid w:val="7DF32D81"/>
    <w:rsid w:val="7E67F254"/>
    <w:rsid w:val="7E6D055E"/>
    <w:rsid w:val="7ECF2FC7"/>
    <w:rsid w:val="7ED92098"/>
    <w:rsid w:val="7F2257ED"/>
    <w:rsid w:val="7F4514DB"/>
    <w:rsid w:val="7F568D7E"/>
    <w:rsid w:val="7F7FCCE1"/>
    <w:rsid w:val="7FBF08ED"/>
    <w:rsid w:val="7FCC39AA"/>
    <w:rsid w:val="AFBFD698"/>
    <w:rsid w:val="AFF95967"/>
    <w:rsid w:val="B79623C2"/>
    <w:rsid w:val="B7DD9733"/>
    <w:rsid w:val="B7FB357D"/>
    <w:rsid w:val="B9AC33BC"/>
    <w:rsid w:val="BCD5C0B4"/>
    <w:rsid w:val="BE8FD701"/>
    <w:rsid w:val="BF77A246"/>
    <w:rsid w:val="C4756E13"/>
    <w:rsid w:val="C72E706C"/>
    <w:rsid w:val="CEF10759"/>
    <w:rsid w:val="CF46B201"/>
    <w:rsid w:val="DB8FBE4D"/>
    <w:rsid w:val="DDBEA492"/>
    <w:rsid w:val="DF7EA12A"/>
    <w:rsid w:val="DFF53759"/>
    <w:rsid w:val="EE7E94F7"/>
    <w:rsid w:val="F3BAF454"/>
    <w:rsid w:val="F5AE4CDB"/>
    <w:rsid w:val="F796386E"/>
    <w:rsid w:val="F7DD6A6B"/>
    <w:rsid w:val="F7FF32BC"/>
    <w:rsid w:val="F8BC6688"/>
    <w:rsid w:val="F8FF0AE7"/>
    <w:rsid w:val="FBF72364"/>
    <w:rsid w:val="FD75C366"/>
    <w:rsid w:val="FE4F0ED1"/>
    <w:rsid w:val="FEBEAE27"/>
    <w:rsid w:val="FEBF871A"/>
    <w:rsid w:val="FEF7CDFE"/>
    <w:rsid w:val="FEFF0482"/>
    <w:rsid w:val="FFA5645C"/>
    <w:rsid w:val="FFBD5AA0"/>
    <w:rsid w:val="FFBE7C96"/>
    <w:rsid w:val="FFFF31D5"/>
    <w:rsid w:val="FFFF6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10"/>
      <w:ind w:left="1680"/>
      <w:jc w:val="center"/>
      <w:outlineLvl w:val="0"/>
    </w:pPr>
    <w:rPr>
      <w:rFonts w:ascii="微软雅黑" w:hAnsi="微软雅黑" w:eastAsia="微软雅黑" w:cs="微软雅黑"/>
      <w:i/>
      <w:iCs/>
      <w:sz w:val="27"/>
      <w:szCs w:val="27"/>
    </w:rPr>
  </w:style>
  <w:style w:type="paragraph" w:styleId="3">
    <w:name w:val="heading 3"/>
    <w:basedOn w:val="1"/>
    <w:next w:val="1"/>
    <w:qFormat/>
    <w:uiPriority w:val="1"/>
    <w:pPr>
      <w:ind w:left="682"/>
      <w:outlineLvl w:val="2"/>
    </w:pPr>
    <w:rPr>
      <w:rFonts w:ascii="微软雅黑" w:hAnsi="微软雅黑" w:eastAsia="微软雅黑" w:cs="微软雅黑"/>
      <w:sz w:val="20"/>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微软雅黑" w:hAnsi="微软雅黑" w:eastAsia="微软雅黑" w:cs="微软雅黑"/>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39"/>
  </w:style>
  <w:style w:type="paragraph" w:styleId="9">
    <w:name w:val="footnote text"/>
    <w:basedOn w:val="1"/>
    <w:qFormat/>
    <w:uiPriority w:val="99"/>
    <w:pPr>
      <w:snapToGrid w:val="0"/>
      <w:jc w:val="left"/>
    </w:pPr>
    <w:rPr>
      <w:sz w:val="18"/>
    </w:rPr>
  </w:style>
  <w:style w:type="paragraph" w:styleId="10">
    <w:name w:val="toc 2"/>
    <w:basedOn w:val="1"/>
    <w:next w:val="1"/>
    <w:qFormat/>
    <w:uiPriority w:val="39"/>
    <w:pPr>
      <w:ind w:left="420" w:leftChars="200"/>
    </w:pPr>
  </w:style>
  <w:style w:type="paragraph" w:styleId="11">
    <w:name w:val="Normal (Web)"/>
    <w:basedOn w:val="1"/>
    <w:qFormat/>
    <w:uiPriority w:val="0"/>
    <w:pPr>
      <w:kinsoku w:val="0"/>
      <w:autoSpaceDE w:val="0"/>
      <w:autoSpaceDN w:val="0"/>
      <w:adjustRightInd w:val="0"/>
      <w:snapToGrid w:val="0"/>
      <w:spacing w:before="100" w:beforeAutospacing="1" w:after="100" w:afterAutospacing="1"/>
      <w:jc w:val="left"/>
      <w:textAlignment w:val="baseline"/>
    </w:pPr>
    <w:rPr>
      <w:rFonts w:ascii="Arial" w:hAnsi="Arial" w:eastAsia="Arial" w:cs="Times New Roman"/>
      <w:snapToGrid w:val="0"/>
      <w:color w:val="000000"/>
      <w:kern w:val="0"/>
      <w:sz w:val="24"/>
      <w:szCs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26E5" w:themeColor="hyperlink"/>
      <w:u w:val="single"/>
      <w14:textFill>
        <w14:solidFill>
          <w14:schemeClr w14:val="hlink"/>
        </w14:solidFill>
      </w14:textFill>
    </w:rPr>
  </w:style>
  <w:style w:type="character" w:styleId="16">
    <w:name w:val="footnote reference"/>
    <w:basedOn w:val="14"/>
    <w:qFormat/>
    <w:uiPriority w:val="0"/>
    <w:rPr>
      <w:vertAlign w:val="superscript"/>
    </w:rPr>
  </w:style>
  <w:style w:type="paragraph" w:customStyle="1" w:styleId="17">
    <w:name w:val="p1"/>
    <w:basedOn w:val="1"/>
    <w:qFormat/>
    <w:uiPriority w:val="0"/>
    <w:pPr>
      <w:jc w:val="left"/>
    </w:pPr>
    <w:rPr>
      <w:rFonts w:ascii=".pingfang ui text sc" w:hAnsi=".pingfang ui text sc" w:eastAsia=".pingfang ui text sc" w:cs="Times New Roman"/>
      <w:color w:val="000000"/>
      <w:kern w:val="0"/>
      <w:sz w:val="28"/>
      <w:szCs w:val="2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8318</Words>
  <Characters>8561</Characters>
  <Lines>96</Lines>
  <Paragraphs>27</Paragraphs>
  <TotalTime>11</TotalTime>
  <ScaleCrop>false</ScaleCrop>
  <LinksUpToDate>false</LinksUpToDate>
  <CharactersWithSpaces>8750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2025-09-24T10:04:00Z</dcterms:created>
  <dc:creator>王辰</dc:creator>
  <cp:lastModifiedBy>Sally (赟)</cp:lastModifiedBy>
  <cp:lastPrinted>2025-09-25T09:36:52Z</cp:lastPrinted>
  <dcterms:modified xsi:type="dcterms:W3CDTF">2025-09-25T09:43:33Z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B5D531C6D8EC4AF49B663EFEDB7EAEB3_13</vt:lpwstr>
  </property>
  <property fmtid="{D5CDD505-2E9C-101B-9397-08002B2CF9AE}" pid="4" name="KSOTemplateDocerSaveRecord">
    <vt:lpwstr>eyJoZGlkIjoiM2NlNzJhZmYxMTFhNmMwNWU1YzEwZjMzY2IzNTVlMzQiLCJ1c2VySWQiOiIzMjQ4MTk0NDEifQ==</vt:lpwstr>
  </property>
</Properties>
</file>